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1E" w:rsidRDefault="001E681E"/>
    <w:p w:rsidR="001E681E" w:rsidRDefault="001E681E">
      <w:pPr>
        <w:rPr>
          <w:sz w:val="28"/>
          <w:szCs w:val="28"/>
        </w:rPr>
      </w:pPr>
      <w:r>
        <w:rPr>
          <w:rFonts w:hint="eastAsia"/>
        </w:rPr>
        <w:t xml:space="preserve">　　　　</w:t>
      </w:r>
      <w:r>
        <w:rPr>
          <w:rFonts w:hint="eastAsia"/>
          <w:sz w:val="28"/>
          <w:szCs w:val="28"/>
        </w:rPr>
        <w:t>王霞，女，汉族，</w:t>
      </w:r>
      <w:r>
        <w:rPr>
          <w:sz w:val="28"/>
          <w:szCs w:val="28"/>
        </w:rPr>
        <w:t>1982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月出生，中共党员，本科学历，</w:t>
      </w:r>
      <w:r>
        <w:rPr>
          <w:sz w:val="28"/>
          <w:szCs w:val="28"/>
        </w:rPr>
        <w:t>2000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月参加工作，现任衢州市住房公积金中心常山分中心财务科负责人，四级主任科员。拟任衢州市住房公积金中心常山分中心财务科科长（正股级）。</w:t>
      </w:r>
    </w:p>
    <w:p w:rsidR="001E681E" w:rsidRDefault="001E681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汪文珍，女，汉族，</w:t>
      </w:r>
      <w:r>
        <w:rPr>
          <w:sz w:val="28"/>
          <w:szCs w:val="28"/>
        </w:rPr>
        <w:t>1989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月出生，中共党员，本科学士学历，</w:t>
      </w:r>
      <w:r>
        <w:rPr>
          <w:sz w:val="28"/>
          <w:szCs w:val="28"/>
        </w:rPr>
        <w:t>2012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月参加工作，现任衢州市住房公积金中心常山分中心一级科员。拟任衢州市住房公积金中心常山分中心业务科副科长（副股级）。</w:t>
      </w:r>
    </w:p>
    <w:p w:rsidR="001E681E" w:rsidRDefault="001E681E">
      <w:pPr>
        <w:rPr>
          <w:sz w:val="28"/>
          <w:szCs w:val="28"/>
        </w:rPr>
      </w:pPr>
    </w:p>
    <w:p w:rsidR="001E681E" w:rsidRDefault="001E681E"/>
    <w:sectPr w:rsidR="001E681E" w:rsidSect="00926C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05C6DFE"/>
    <w:rsid w:val="000A56D1"/>
    <w:rsid w:val="001E681E"/>
    <w:rsid w:val="00232C35"/>
    <w:rsid w:val="004538C0"/>
    <w:rsid w:val="00926C7C"/>
    <w:rsid w:val="305C6DFE"/>
    <w:rsid w:val="6485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C7C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926C7C"/>
  </w:style>
  <w:style w:type="character" w:customStyle="1" w:styleId="DateChar">
    <w:name w:val="Date Char"/>
    <w:basedOn w:val="DefaultParagraphFont"/>
    <w:link w:val="Date"/>
    <w:uiPriority w:val="99"/>
    <w:semiHidden/>
    <w:rsid w:val="00A10728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31</Words>
  <Characters>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王霞，女，汉族，1982年1月出生，中共党员，本科学历，2000年12月参加工作，现任衢州市住房公积金中心常山分中心财务科负责人，四级主任科员</dc:title>
  <dc:subject/>
  <dc:creator>Administrator</dc:creator>
  <cp:keywords/>
  <dc:description/>
  <cp:lastModifiedBy>微软用户</cp:lastModifiedBy>
  <cp:revision>2</cp:revision>
  <dcterms:created xsi:type="dcterms:W3CDTF">2020-11-26T03:19:00Z</dcterms:created>
  <dcterms:modified xsi:type="dcterms:W3CDTF">2020-11-26T03:19:00Z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