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常山县</w:t>
      </w:r>
      <w:r>
        <w:rPr>
          <w:rFonts w:hint="eastAsia"/>
          <w:b/>
          <w:bCs/>
          <w:sz w:val="32"/>
          <w:szCs w:val="32"/>
        </w:rPr>
        <w:t>审计局审计流程图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bookmarkStart w:id="0" w:name="_GoBack"/>
      <w:r>
        <w:drawing>
          <wp:inline distT="0" distB="0" distL="0" distR="0">
            <wp:extent cx="5483860" cy="4965700"/>
            <wp:effectExtent l="0" t="0" r="2540" b="6350"/>
            <wp:docPr id="1" name="图片 1" descr="C:\Users\ADMINI~1\AppData\Local\Temp\WeChat Files\351b8c577c18714f91cdb11b083e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351b8c577c18714f91cdb11b083ef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6EA"/>
    <w:rsid w:val="00AA54B5"/>
    <w:rsid w:val="00B916EA"/>
    <w:rsid w:val="1C535F0D"/>
    <w:rsid w:val="694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13</Characters>
  <Lines>1</Lines>
  <Paragraphs>1</Paragraphs>
  <TotalTime>0</TotalTime>
  <ScaleCrop>false</ScaleCrop>
  <LinksUpToDate>false</LinksUpToDate>
  <CharactersWithSpaces>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2020-09-10T08:18:00Z</dcterms:created>
  <dc:creator>占伟琼</dc:creator>
  <cp:lastModifiedBy>张司</cp:lastModifiedBy>
  <dcterms:modified xsi:type="dcterms:W3CDTF">2020-11-03T01:10:39Z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