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执法全过程记录信息调阅监督制度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第一条</w:t>
      </w:r>
      <w:r>
        <w:rPr>
          <w:rFonts w:hint="eastAsia" w:ascii="仿宋_GB2312" w:hAnsi="仿宋_GB2312" w:eastAsia="仿宋_GB2312" w:cs="仿宋_GB2312"/>
          <w:sz w:val="34"/>
          <w:szCs w:val="34"/>
        </w:rPr>
        <w:t>　为进一步加强我局执法全过程记录信息的管理，规范信息调阅流程，加强监督，特制定本制度。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第二条　</w:t>
      </w:r>
      <w:r>
        <w:rPr>
          <w:rFonts w:hint="eastAsia" w:ascii="仿宋_GB2312" w:hAnsi="仿宋_GB2312" w:eastAsia="仿宋_GB2312" w:cs="仿宋_GB2312"/>
          <w:sz w:val="34"/>
          <w:szCs w:val="34"/>
        </w:rPr>
        <w:t>本制度所称的执法全过程记录信息（以下简称“执法记录信息”）是指本局及其下属具有行政执法权的单位（以下简称“执法单位”）执法人员在实施执法工作过程中形成的执法文书、音像记录、相关文字材料等，属于局内部资料，未经许可不得外借、外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第三条　</w:t>
      </w:r>
      <w:r>
        <w:rPr>
          <w:rFonts w:hint="eastAsia" w:ascii="仿宋_GB2312" w:hAnsi="仿宋_GB2312" w:eastAsia="仿宋_GB2312" w:cs="仿宋_GB2312"/>
          <w:sz w:val="34"/>
          <w:szCs w:val="34"/>
        </w:rPr>
        <w:t>执法记录信息由我局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农业综合执法大队</w:t>
      </w:r>
      <w:r>
        <w:rPr>
          <w:rFonts w:hint="eastAsia" w:ascii="仿宋_GB2312" w:hAnsi="仿宋_GB2312" w:eastAsia="仿宋_GB2312" w:cs="仿宋_GB2312"/>
          <w:sz w:val="34"/>
          <w:szCs w:val="34"/>
        </w:rPr>
        <w:t>负责具体管理。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第四条</w:t>
      </w:r>
      <w:r>
        <w:rPr>
          <w:rFonts w:hint="eastAsia" w:ascii="仿宋_GB2312" w:hAnsi="仿宋_GB2312" w:eastAsia="仿宋_GB2312" w:cs="仿宋_GB2312"/>
          <w:sz w:val="34"/>
          <w:szCs w:val="34"/>
        </w:rPr>
        <w:t>　“执法单位”执法人员调阅执法记录信息的，须填写《执法记录信息调阅单》(详见附件)，报经所在单位负责人签批、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4"/>
          <w:szCs w:val="34"/>
        </w:rPr>
        <w:t>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农业综合执法大队</w:t>
      </w:r>
      <w:r>
        <w:rPr>
          <w:rFonts w:hint="eastAsia" w:ascii="仿宋_GB2312" w:hAnsi="仿宋_GB2312" w:eastAsia="仿宋_GB2312" w:cs="仿宋_GB2312"/>
          <w:sz w:val="34"/>
          <w:szCs w:val="34"/>
        </w:rPr>
        <w:t>负责人同意后，方能凭单进行调阅。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第五条</w:t>
      </w:r>
      <w:r>
        <w:rPr>
          <w:rFonts w:hint="eastAsia" w:ascii="仿宋_GB2312" w:hAnsi="仿宋_GB2312" w:eastAsia="仿宋_GB2312" w:cs="仿宋_GB2312"/>
          <w:sz w:val="34"/>
          <w:szCs w:val="34"/>
        </w:rPr>
        <w:t>　非局机关或局属执法人员调阅执法记录信息，须提供调阅单位《调阅函》，填写《执法记录信息调阅单》，报经</w:t>
      </w:r>
      <w:r>
        <w:rPr>
          <w:rFonts w:hint="eastAsia" w:ascii="仿宋_GB2312" w:hAnsi="仿宋_GB2312" w:eastAsia="仿宋_GB2312" w:cs="仿宋_GB2312"/>
          <w:sz w:val="34"/>
          <w:szCs w:val="34"/>
        </w:rPr>
        <w:t>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农业综合执法大队</w:t>
      </w:r>
      <w:r>
        <w:rPr>
          <w:rFonts w:hint="eastAsia" w:ascii="仿宋_GB2312" w:hAnsi="仿宋_GB2312" w:eastAsia="仿宋_GB2312" w:cs="仿宋_GB2312"/>
          <w:sz w:val="34"/>
          <w:szCs w:val="34"/>
        </w:rPr>
        <w:t>分管领导签批后，持本人有效证件原件凭单进行调阅。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第六条</w:t>
      </w:r>
      <w:r>
        <w:rPr>
          <w:rFonts w:hint="eastAsia" w:ascii="仿宋_GB2312" w:hAnsi="仿宋_GB2312" w:eastAsia="仿宋_GB2312" w:cs="仿宋_GB2312"/>
          <w:sz w:val="34"/>
          <w:szCs w:val="34"/>
        </w:rPr>
        <w:t>　执法记录信息一般仅供在执法支队档案室调阅，调阅执法记录信息人员必须爱护执法记录信息，不得涂改、损坏、私自抄录、刻录、复印、圈点、批注等。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第七条</w:t>
      </w:r>
      <w:r>
        <w:rPr>
          <w:rFonts w:hint="eastAsia" w:ascii="仿宋_GB2312" w:hAnsi="仿宋_GB2312" w:eastAsia="仿宋_GB2312" w:cs="仿宋_GB2312"/>
          <w:sz w:val="34"/>
          <w:szCs w:val="34"/>
        </w:rPr>
        <w:t>　摘抄执法记录信息内容，须经信息办公室负责人同意，并在管理人员在场的情况下，在档案室摘抄；如需复印、复制执法记录信息的，由档案管理人员复印、复制后交给查阅人，并在《统计执法记录信息调阅单》中注明复印、复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第八条</w:t>
      </w:r>
      <w:r>
        <w:rPr>
          <w:rFonts w:hint="eastAsia" w:ascii="仿宋_GB2312" w:hAnsi="仿宋_GB2312" w:eastAsia="仿宋_GB2312" w:cs="仿宋_GB2312"/>
          <w:sz w:val="34"/>
          <w:szCs w:val="34"/>
        </w:rPr>
        <w:t>　管理人员对调阅执法记录信息及归还执法记录信息，均应在档案调阅登记簿上进行登记。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第九条</w:t>
      </w:r>
      <w:r>
        <w:rPr>
          <w:rFonts w:hint="eastAsia" w:ascii="仿宋_GB2312" w:hAnsi="仿宋_GB2312" w:eastAsia="仿宋_GB2312" w:cs="仿宋_GB2312"/>
          <w:sz w:val="34"/>
          <w:szCs w:val="34"/>
        </w:rPr>
        <w:t>　执法记录信息原则上不得外借，如有特殊情况需要外借的，须提供调阅单位《调阅函》及介绍信，填写《执法记录信息调阅单》，报经</w:t>
      </w:r>
      <w:r>
        <w:rPr>
          <w:rFonts w:hint="eastAsia" w:ascii="仿宋_GB2312" w:hAnsi="仿宋_GB2312" w:eastAsia="仿宋_GB2312" w:cs="仿宋_GB2312"/>
          <w:sz w:val="34"/>
          <w:szCs w:val="34"/>
        </w:rPr>
        <w:t>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农业综合执法大队</w:t>
      </w:r>
      <w:r>
        <w:rPr>
          <w:rFonts w:hint="eastAsia" w:ascii="仿宋_GB2312" w:hAnsi="仿宋_GB2312" w:eastAsia="仿宋_GB2312" w:cs="仿宋_GB2312"/>
          <w:sz w:val="34"/>
          <w:szCs w:val="34"/>
        </w:rPr>
        <w:t>分管领导签批，同时出具调阅人有效证件原件，以供信息管理股室复印留存。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第十条</w:t>
      </w:r>
      <w:r>
        <w:rPr>
          <w:rFonts w:hint="eastAsia" w:ascii="仿宋_GB2312" w:hAnsi="仿宋_GB2312" w:eastAsia="仿宋_GB2312" w:cs="仿宋_GB2312"/>
          <w:sz w:val="34"/>
          <w:szCs w:val="34"/>
        </w:rPr>
        <w:t>　调阅执法记录信息应严格履行手续，办理调阅登记、签收手续，当面交接清楚，归还执法记录信息必须严格检查，并在归还登记中予以记录。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第十一条</w:t>
      </w:r>
      <w:r>
        <w:rPr>
          <w:rFonts w:hint="eastAsia" w:ascii="仿宋_GB2312" w:hAnsi="仿宋_GB2312" w:eastAsia="仿宋_GB2312" w:cs="仿宋_GB2312"/>
          <w:sz w:val="34"/>
          <w:szCs w:val="34"/>
        </w:rPr>
        <w:t>　调阅者要爱护执法记录信息，确保执法记录信息的完整性。不得擅自涂改、勾画、剪裁、抽取、拆散或损毁。调阅的执法记录信息归还时，档案管理人员须当面查看清楚，如发现遗失或损坏，应及时报告</w:t>
      </w:r>
      <w:r>
        <w:rPr>
          <w:rFonts w:hint="eastAsia" w:ascii="仿宋_GB2312" w:hAnsi="仿宋_GB2312" w:eastAsia="仿宋_GB2312" w:cs="仿宋_GB2312"/>
          <w:sz w:val="34"/>
          <w:szCs w:val="34"/>
        </w:rPr>
        <w:t>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农业综合执法大队</w:t>
      </w:r>
      <w:r>
        <w:rPr>
          <w:rFonts w:hint="eastAsia" w:ascii="仿宋_GB2312" w:hAnsi="仿宋_GB2312" w:eastAsia="仿宋_GB2312" w:cs="仿宋_GB2312"/>
          <w:sz w:val="34"/>
          <w:szCs w:val="34"/>
        </w:rPr>
        <w:t>负责人，并依规追究当事人责任。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第十二条</w:t>
      </w:r>
      <w:r>
        <w:rPr>
          <w:rFonts w:hint="eastAsia" w:ascii="仿宋_GB2312" w:hAnsi="仿宋_GB2312" w:eastAsia="仿宋_GB2312" w:cs="仿宋_GB2312"/>
          <w:sz w:val="34"/>
          <w:szCs w:val="34"/>
        </w:rPr>
        <w:t>　</w:t>
      </w:r>
      <w:r>
        <w:rPr>
          <w:rFonts w:hint="eastAsia" w:ascii="仿宋_GB2312" w:hAnsi="仿宋_GB2312" w:eastAsia="仿宋_GB2312" w:cs="仿宋_GB2312"/>
          <w:sz w:val="34"/>
          <w:szCs w:val="34"/>
        </w:rPr>
        <w:t>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农业综合执法大队</w:t>
      </w:r>
      <w:r>
        <w:rPr>
          <w:rFonts w:hint="eastAsia" w:ascii="仿宋_GB2312" w:hAnsi="仿宋_GB2312" w:eastAsia="仿宋_GB2312" w:cs="仿宋_GB2312"/>
          <w:sz w:val="34"/>
          <w:szCs w:val="34"/>
        </w:rPr>
        <w:t>应对现场执法全过程记录信息资料的移交、管理和使用情况进行监督检查，并纳入执法质量考评。局办公室配合做好相关工作。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</w:p>
    <w:p/>
    <w:p/>
    <w:p/>
    <w:p/>
    <w:p/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6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执法记录信息调阅单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执法记录信息调阅单</w:t>
      </w: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1959"/>
        <w:gridCol w:w="830"/>
        <w:gridCol w:w="1236"/>
        <w:gridCol w:w="28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1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调阅人</w:t>
            </w:r>
          </w:p>
        </w:tc>
        <w:tc>
          <w:tcPr>
            <w:tcW w:w="27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1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股室</w:t>
            </w:r>
          </w:p>
        </w:tc>
        <w:tc>
          <w:tcPr>
            <w:tcW w:w="2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1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调阅信息名称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1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（记录信息时间、车号等）</w:t>
            </w:r>
          </w:p>
        </w:tc>
        <w:tc>
          <w:tcPr>
            <w:tcW w:w="69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1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调阅事由</w:t>
            </w:r>
          </w:p>
        </w:tc>
        <w:tc>
          <w:tcPr>
            <w:tcW w:w="69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1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调阅日期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1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归还日期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9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4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调阅人所在单位负责人意见</w:t>
            </w:r>
          </w:p>
        </w:tc>
        <w:tc>
          <w:tcPr>
            <w:tcW w:w="69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0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4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局农业综合执法大队负责人意见</w:t>
            </w:r>
          </w:p>
        </w:tc>
        <w:tc>
          <w:tcPr>
            <w:tcW w:w="69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E5EAA"/>
    <w:rsid w:val="4A3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2023-09-13T02:51:00Z</dcterms:created>
  <dc:creator>tfsm</dc:creator>
  <cp:lastModifiedBy>tfsm</cp:lastModifiedBy>
  <dcterms:modified xsi:type="dcterms:W3CDTF">2023-09-13T02:59:28Z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