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textAlignment w:val="auto"/>
        <w:rPr>
          <w:rFonts w:hint="eastAsia" w:ascii="仿宋_GB2312" w:eastAsia="仿宋_GB2312"/>
          <w:bCs/>
          <w:spacing w:val="15"/>
          <w:sz w:val="32"/>
          <w:szCs w:val="32"/>
          <w:highlight w:val="none"/>
        </w:rPr>
      </w:pPr>
    </w:p>
    <w:p>
      <w:pPr>
        <w:keepNext w:val="0"/>
        <w:keepLines w:val="0"/>
        <w:pageBreakBefore w:val="0"/>
        <w:kinsoku/>
        <w:wordWrap/>
        <w:overflowPunct/>
        <w:topLinePunct w:val="0"/>
        <w:bidi w:val="0"/>
        <w:spacing w:beforeLines="0" w:afterLines="0" w:line="560" w:lineRule="exact"/>
        <w:jc w:val="center"/>
        <w:textAlignment w:val="auto"/>
        <w:rPr>
          <w:rStyle w:val="7"/>
          <w:rFonts w:hint="eastAsia" w:ascii="宋体" w:hAnsi="宋体" w:eastAsia="宋体" w:cs="宋体"/>
          <w:sz w:val="44"/>
          <w:szCs w:val="44"/>
          <w:highlight w:val="none"/>
        </w:rPr>
      </w:pPr>
      <w:r>
        <w:rPr>
          <w:rFonts w:hint="eastAsia" w:ascii="宋体" w:hAnsi="宋体" w:eastAsia="宋体" w:cs="宋体"/>
          <w:bCs/>
          <w:spacing w:val="15"/>
          <w:sz w:val="44"/>
          <w:szCs w:val="44"/>
          <w:highlight w:val="none"/>
          <w:lang w:eastAsia="zh-CN"/>
        </w:rPr>
        <w:t>常山县林业水利局</w:t>
      </w:r>
      <w:r>
        <w:rPr>
          <w:rFonts w:hint="eastAsia" w:ascii="宋体" w:hAnsi="宋体" w:eastAsia="宋体" w:cs="宋体"/>
          <w:bCs/>
          <w:spacing w:val="15"/>
          <w:sz w:val="44"/>
          <w:szCs w:val="44"/>
          <w:highlight w:val="none"/>
          <w:lang w:val="en-US" w:eastAsia="zh-CN"/>
        </w:rPr>
        <w:t>2021</w:t>
      </w:r>
      <w:r>
        <w:rPr>
          <w:rFonts w:hint="eastAsia" w:ascii="宋体" w:hAnsi="宋体" w:eastAsia="宋体" w:cs="宋体"/>
          <w:bCs/>
          <w:spacing w:val="15"/>
          <w:sz w:val="44"/>
          <w:szCs w:val="44"/>
          <w:highlight w:val="none"/>
        </w:rPr>
        <w:t>年部门预算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7"/>
          <w:rFonts w:hint="eastAsia" w:ascii="宋体" w:hAnsi="宋体" w:eastAsia="宋体" w:cs="宋体"/>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27" w:firstLineChars="196"/>
        <w:textAlignment w:val="auto"/>
        <w:outlineLvl w:val="9"/>
        <w:rPr>
          <w:rStyle w:val="7"/>
          <w:rFonts w:hint="eastAsia" w:ascii="黑体" w:eastAsia="黑体"/>
          <w:b w:val="0"/>
          <w:color w:val="000000"/>
          <w:sz w:val="32"/>
          <w:szCs w:val="32"/>
          <w:highlight w:val="none"/>
        </w:rPr>
      </w:pPr>
      <w:r>
        <w:rPr>
          <w:rStyle w:val="7"/>
          <w:rFonts w:hint="eastAsia" w:ascii="黑体" w:eastAsia="黑体"/>
          <w:b w:val="0"/>
          <w:color w:val="000000"/>
          <w:sz w:val="32"/>
          <w:szCs w:val="32"/>
          <w:highlight w:val="none"/>
        </w:rPr>
        <w:t>一、</w:t>
      </w:r>
      <w:r>
        <w:rPr>
          <w:rStyle w:val="7"/>
          <w:rFonts w:hint="eastAsia" w:ascii="黑体" w:eastAsia="黑体"/>
          <w:b w:val="0"/>
          <w:color w:val="000000"/>
          <w:sz w:val="32"/>
          <w:szCs w:val="32"/>
          <w:highlight w:val="none"/>
          <w:lang w:eastAsia="zh-CN"/>
        </w:rPr>
        <w:t>常山县林业水利局</w:t>
      </w:r>
      <w:r>
        <w:rPr>
          <w:rStyle w:val="7"/>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321" w:firstLineChars="100"/>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（一）主要职能</w:t>
      </w:r>
    </w:p>
    <w:p>
      <w:pPr>
        <w:spacing w:line="300" w:lineRule="auto"/>
        <w:ind w:firstLine="627" w:firstLineChars="196"/>
        <w:rPr>
          <w:rFonts w:hint="eastAsia" w:ascii="仿宋_GB2312" w:eastAsia="仿宋_GB2312"/>
          <w:bCs/>
          <w:sz w:val="32"/>
          <w:szCs w:val="32"/>
        </w:rPr>
      </w:pPr>
      <w:r>
        <w:rPr>
          <w:rFonts w:hint="eastAsia" w:ascii="仿宋_GB2312" w:eastAsia="仿宋_GB2312"/>
          <w:bCs/>
          <w:sz w:val="32"/>
          <w:szCs w:val="32"/>
        </w:rPr>
        <w:t>1.负责林业及其生态保护修复的监督管理。负责保</w:t>
      </w:r>
    </w:p>
    <w:p>
      <w:pPr>
        <w:spacing w:line="300" w:lineRule="auto"/>
        <w:rPr>
          <w:rFonts w:hint="eastAsia" w:ascii="仿宋_GB2312" w:eastAsia="仿宋_GB2312"/>
          <w:bCs/>
          <w:sz w:val="32"/>
          <w:szCs w:val="32"/>
        </w:rPr>
      </w:pPr>
      <w:r>
        <w:rPr>
          <w:rFonts w:hint="eastAsia" w:ascii="仿宋_GB2312" w:eastAsia="仿宋_GB2312"/>
          <w:bCs/>
          <w:sz w:val="32"/>
          <w:szCs w:val="32"/>
        </w:rPr>
        <w:t xml:space="preserve">障水资源的合理开发利用。 </w:t>
      </w:r>
    </w:p>
    <w:p>
      <w:pPr>
        <w:spacing w:line="300" w:lineRule="auto"/>
        <w:ind w:firstLine="627" w:firstLineChars="196"/>
        <w:rPr>
          <w:rFonts w:hint="eastAsia" w:ascii="仿宋_GB2312" w:eastAsia="仿宋_GB2312"/>
          <w:bCs/>
          <w:sz w:val="32"/>
          <w:szCs w:val="32"/>
        </w:rPr>
      </w:pPr>
      <w:r>
        <w:rPr>
          <w:rFonts w:hint="eastAsia" w:ascii="仿宋_GB2312" w:eastAsia="仿宋_GB2312"/>
          <w:bCs/>
          <w:sz w:val="32"/>
          <w:szCs w:val="32"/>
        </w:rPr>
        <w:t>2.负责提出林业预算内投资、水利固定资产投资、</w:t>
      </w:r>
    </w:p>
    <w:p>
      <w:pPr>
        <w:spacing w:line="300" w:lineRule="auto"/>
        <w:rPr>
          <w:rFonts w:hint="eastAsia" w:ascii="仿宋_GB2312" w:eastAsia="仿宋_GB2312"/>
          <w:bCs/>
          <w:sz w:val="32"/>
          <w:szCs w:val="32"/>
        </w:rPr>
      </w:pPr>
      <w:r>
        <w:rPr>
          <w:rFonts w:hint="eastAsia" w:ascii="仿宋_GB2312" w:eastAsia="仿宋_GB2312"/>
          <w:bCs/>
          <w:sz w:val="32"/>
          <w:szCs w:val="32"/>
        </w:rPr>
        <w:t>林业水利资金的安排建议并组织指导实施。</w:t>
      </w:r>
    </w:p>
    <w:p>
      <w:pPr>
        <w:numPr>
          <w:ilvl w:val="0"/>
          <w:numId w:val="1"/>
        </w:numPr>
        <w:spacing w:line="300" w:lineRule="auto"/>
        <w:ind w:firstLine="627" w:firstLineChars="196"/>
        <w:rPr>
          <w:rFonts w:hint="eastAsia" w:ascii="仿宋_GB2312" w:eastAsia="仿宋_GB2312"/>
          <w:bCs/>
          <w:sz w:val="32"/>
          <w:szCs w:val="32"/>
          <w:lang w:val="en-US" w:eastAsia="zh-CN"/>
        </w:rPr>
      </w:pPr>
      <w:r>
        <w:rPr>
          <w:rFonts w:hint="eastAsia" w:ascii="仿宋_GB2312" w:eastAsia="仿宋_GB2312"/>
          <w:bCs/>
          <w:sz w:val="32"/>
          <w:szCs w:val="32"/>
          <w:lang w:val="en-US" w:eastAsia="zh-CN"/>
        </w:rPr>
        <w:t>组织林业生态保护修复和国土绿化工作。</w:t>
      </w:r>
    </w:p>
    <w:p>
      <w:pPr>
        <w:numPr>
          <w:ilvl w:val="0"/>
          <w:numId w:val="1"/>
        </w:numPr>
        <w:spacing w:line="300" w:lineRule="auto"/>
        <w:ind w:firstLine="627" w:firstLineChars="196"/>
        <w:rPr>
          <w:rFonts w:hint="eastAsia" w:ascii="仿宋_GB2312" w:eastAsia="仿宋_GB2312"/>
          <w:bCs/>
          <w:sz w:val="32"/>
          <w:szCs w:val="32"/>
        </w:rPr>
      </w:pPr>
      <w:r>
        <w:rPr>
          <w:rFonts w:hint="eastAsia" w:ascii="仿宋_GB2312" w:eastAsia="仿宋_GB2312"/>
          <w:bCs/>
          <w:sz w:val="32"/>
          <w:szCs w:val="32"/>
        </w:rPr>
        <w:t>负责林业种苗监督管理。组织林木种子、草种种质资源普查，组织建立种质资源库，负责良种选育推广。</w:t>
      </w:r>
    </w:p>
    <w:p>
      <w:pPr>
        <w:numPr>
          <w:ilvl w:val="0"/>
          <w:numId w:val="1"/>
        </w:numPr>
        <w:spacing w:line="300" w:lineRule="auto"/>
        <w:ind w:firstLine="627" w:firstLineChars="196"/>
        <w:rPr>
          <w:rFonts w:hint="eastAsia" w:ascii="仿宋_GB2312" w:eastAsia="仿宋_GB2312"/>
          <w:bCs/>
          <w:sz w:val="32"/>
          <w:szCs w:val="32"/>
        </w:rPr>
      </w:pPr>
      <w:r>
        <w:rPr>
          <w:rFonts w:hint="eastAsia" w:ascii="仿宋_GB2312" w:eastAsia="仿宋_GB2312"/>
          <w:bCs/>
          <w:sz w:val="32"/>
          <w:szCs w:val="32"/>
        </w:rPr>
        <w:t>负责森林、湿地资源的监督管理。</w:t>
      </w:r>
    </w:p>
    <w:p>
      <w:pPr>
        <w:numPr>
          <w:ilvl w:val="0"/>
          <w:numId w:val="1"/>
        </w:numPr>
        <w:spacing w:line="300" w:lineRule="auto"/>
        <w:ind w:firstLine="627" w:firstLineChars="196"/>
        <w:rPr>
          <w:rFonts w:hint="eastAsia" w:ascii="仿宋_GB2312" w:eastAsia="仿宋_GB2312"/>
          <w:bCs/>
          <w:sz w:val="32"/>
          <w:szCs w:val="32"/>
        </w:rPr>
      </w:pPr>
      <w:r>
        <w:rPr>
          <w:rFonts w:hint="eastAsia" w:ascii="仿宋_GB2312" w:eastAsia="仿宋_GB2312"/>
          <w:bCs/>
          <w:sz w:val="32"/>
          <w:szCs w:val="32"/>
        </w:rPr>
        <w:t>负责陆生野生动植物资源和各类自然保护地的监督管理。组织开展陆生野生动植物资源调查。</w:t>
      </w:r>
    </w:p>
    <w:p>
      <w:pPr>
        <w:numPr>
          <w:ilvl w:val="0"/>
          <w:numId w:val="1"/>
        </w:numPr>
        <w:spacing w:line="300" w:lineRule="auto"/>
        <w:ind w:firstLine="627" w:firstLineChars="196"/>
        <w:rPr>
          <w:rFonts w:hint="eastAsia" w:ascii="仿宋_GB2312" w:eastAsia="仿宋_GB2312"/>
          <w:bCs/>
          <w:sz w:val="32"/>
          <w:szCs w:val="32"/>
        </w:rPr>
      </w:pPr>
      <w:r>
        <w:rPr>
          <w:rFonts w:hint="eastAsia" w:ascii="仿宋_GB2312" w:eastAsia="仿宋_GB2312"/>
          <w:bCs/>
          <w:sz w:val="32"/>
          <w:szCs w:val="32"/>
        </w:rPr>
        <w:t>负责推进林业改革相关工作。</w:t>
      </w:r>
    </w:p>
    <w:p>
      <w:pPr>
        <w:numPr>
          <w:ilvl w:val="0"/>
          <w:numId w:val="1"/>
        </w:numPr>
        <w:spacing w:line="300" w:lineRule="auto"/>
        <w:ind w:firstLine="627" w:firstLineChars="196"/>
        <w:rPr>
          <w:rFonts w:hint="eastAsia" w:ascii="仿宋_GB2312" w:eastAsia="仿宋_GB2312"/>
          <w:bCs/>
          <w:sz w:val="32"/>
          <w:szCs w:val="32"/>
        </w:rPr>
      </w:pPr>
      <w:r>
        <w:rPr>
          <w:rFonts w:hint="eastAsia" w:ascii="仿宋_GB2312" w:eastAsia="仿宋_GB2312"/>
          <w:bCs/>
          <w:sz w:val="32"/>
          <w:szCs w:val="32"/>
        </w:rPr>
        <w:t>拟订林业资源优化配置及利用政策。</w:t>
      </w:r>
    </w:p>
    <w:p>
      <w:pPr>
        <w:numPr>
          <w:ilvl w:val="0"/>
          <w:numId w:val="1"/>
        </w:numPr>
        <w:spacing w:line="300" w:lineRule="auto"/>
        <w:ind w:firstLine="627" w:firstLineChars="196"/>
        <w:rPr>
          <w:rFonts w:hint="eastAsia" w:ascii="仿宋_GB2312" w:eastAsia="仿宋_GB2312"/>
          <w:bCs/>
          <w:sz w:val="32"/>
          <w:szCs w:val="32"/>
        </w:rPr>
      </w:pPr>
      <w:r>
        <w:rPr>
          <w:rFonts w:hint="eastAsia" w:ascii="仿宋_GB2312" w:eastAsia="仿宋_GB2312"/>
          <w:bCs/>
          <w:sz w:val="32"/>
          <w:szCs w:val="32"/>
        </w:rPr>
        <w:t>指导监督水利工程建设与运行管理。</w:t>
      </w:r>
    </w:p>
    <w:p>
      <w:pPr>
        <w:numPr>
          <w:ilvl w:val="0"/>
          <w:numId w:val="1"/>
        </w:numPr>
        <w:spacing w:line="300" w:lineRule="auto"/>
        <w:ind w:firstLine="627" w:firstLineChars="196"/>
        <w:rPr>
          <w:rFonts w:hint="eastAsia" w:ascii="仿宋_GB2312" w:eastAsia="仿宋_GB2312"/>
          <w:bCs/>
          <w:sz w:val="32"/>
          <w:szCs w:val="32"/>
        </w:rPr>
      </w:pPr>
      <w:r>
        <w:rPr>
          <w:rFonts w:hint="eastAsia" w:ascii="仿宋_GB2312" w:eastAsia="仿宋_GB2312"/>
          <w:bCs/>
          <w:sz w:val="32"/>
          <w:szCs w:val="32"/>
        </w:rPr>
        <w:t>负责生活、生产经营和生态环境用水的统筹和保</w:t>
      </w:r>
    </w:p>
    <w:p>
      <w:pPr>
        <w:numPr>
          <w:ilvl w:val="0"/>
          <w:numId w:val="0"/>
        </w:numPr>
        <w:spacing w:line="300" w:lineRule="auto"/>
        <w:rPr>
          <w:rFonts w:hint="eastAsia" w:ascii="仿宋_GB2312" w:eastAsia="仿宋_GB2312"/>
          <w:bCs/>
          <w:sz w:val="32"/>
          <w:szCs w:val="32"/>
        </w:rPr>
      </w:pPr>
      <w:r>
        <w:rPr>
          <w:rFonts w:hint="eastAsia" w:ascii="仿宋_GB2312" w:eastAsia="仿宋_GB2312"/>
          <w:bCs/>
          <w:sz w:val="32"/>
          <w:szCs w:val="32"/>
        </w:rPr>
        <w:t>障。</w:t>
      </w:r>
    </w:p>
    <w:p>
      <w:pPr>
        <w:numPr>
          <w:ilvl w:val="0"/>
          <w:numId w:val="1"/>
        </w:numPr>
        <w:spacing w:line="300" w:lineRule="auto"/>
        <w:ind w:left="0" w:leftChars="0" w:firstLine="627" w:firstLineChars="196"/>
        <w:rPr>
          <w:rFonts w:hint="eastAsia" w:ascii="仿宋_GB2312" w:eastAsia="仿宋_GB2312"/>
          <w:bCs/>
          <w:sz w:val="32"/>
          <w:szCs w:val="32"/>
          <w:lang w:val="en-US" w:eastAsia="zh-CN"/>
        </w:rPr>
      </w:pPr>
      <w:r>
        <w:rPr>
          <w:rFonts w:hint="eastAsia" w:ascii="仿宋_GB2312" w:eastAsia="仿宋_GB2312"/>
          <w:bCs/>
          <w:sz w:val="32"/>
          <w:szCs w:val="32"/>
          <w:lang w:val="en-US" w:eastAsia="zh-CN"/>
        </w:rPr>
        <w:t>负责水土保持工作。</w:t>
      </w:r>
    </w:p>
    <w:p>
      <w:pPr>
        <w:numPr>
          <w:ilvl w:val="0"/>
          <w:numId w:val="1"/>
        </w:numPr>
        <w:spacing w:line="300" w:lineRule="auto"/>
        <w:ind w:left="0" w:leftChars="0" w:firstLine="627" w:firstLineChars="196"/>
        <w:rPr>
          <w:rFonts w:hint="default" w:ascii="仿宋_GB2312" w:eastAsia="仿宋_GB2312"/>
          <w:bCs/>
          <w:sz w:val="32"/>
          <w:szCs w:val="32"/>
          <w:lang w:val="en-US" w:eastAsia="zh-CN"/>
        </w:rPr>
      </w:pPr>
      <w:r>
        <w:rPr>
          <w:rFonts w:hint="default" w:ascii="仿宋_GB2312" w:eastAsia="仿宋_GB2312"/>
          <w:bCs/>
          <w:sz w:val="32"/>
          <w:szCs w:val="32"/>
          <w:lang w:val="en-US" w:eastAsia="zh-CN"/>
        </w:rPr>
        <w:t>负责节约用水工作。</w:t>
      </w:r>
    </w:p>
    <w:p>
      <w:pPr>
        <w:numPr>
          <w:ilvl w:val="0"/>
          <w:numId w:val="1"/>
        </w:numPr>
        <w:spacing w:line="300" w:lineRule="auto"/>
        <w:ind w:left="0" w:leftChars="0" w:firstLine="627" w:firstLineChars="196"/>
        <w:rPr>
          <w:rFonts w:hint="default" w:ascii="仿宋_GB2312" w:eastAsia="仿宋_GB2312"/>
          <w:bCs/>
          <w:sz w:val="32"/>
          <w:szCs w:val="32"/>
          <w:lang w:val="en-US" w:eastAsia="zh-CN"/>
        </w:rPr>
      </w:pPr>
      <w:r>
        <w:rPr>
          <w:rFonts w:hint="default" w:ascii="仿宋_GB2312" w:eastAsia="仿宋_GB2312"/>
          <w:bCs/>
          <w:sz w:val="32"/>
          <w:szCs w:val="32"/>
          <w:lang w:val="en-US" w:eastAsia="zh-CN"/>
        </w:rPr>
        <w:t>指导水利设施、水域及其岸线的管理、保护与</w:t>
      </w:r>
    </w:p>
    <w:p>
      <w:pPr>
        <w:numPr>
          <w:ilvl w:val="0"/>
          <w:numId w:val="0"/>
        </w:numPr>
        <w:spacing w:line="300" w:lineRule="auto"/>
        <w:rPr>
          <w:rFonts w:hint="default" w:ascii="仿宋_GB2312" w:eastAsia="仿宋_GB2312"/>
          <w:bCs/>
          <w:sz w:val="32"/>
          <w:szCs w:val="32"/>
          <w:lang w:val="en-US" w:eastAsia="zh-CN"/>
        </w:rPr>
      </w:pPr>
      <w:r>
        <w:rPr>
          <w:rFonts w:hint="default" w:ascii="仿宋_GB2312" w:eastAsia="仿宋_GB2312"/>
          <w:bCs/>
          <w:sz w:val="32"/>
          <w:szCs w:val="32"/>
          <w:lang w:val="en-US" w:eastAsia="zh-CN"/>
        </w:rPr>
        <w:t>综合利用。</w:t>
      </w:r>
    </w:p>
    <w:p>
      <w:pPr>
        <w:numPr>
          <w:ilvl w:val="0"/>
          <w:numId w:val="1"/>
        </w:numPr>
        <w:spacing w:line="300" w:lineRule="auto"/>
        <w:ind w:left="0" w:leftChars="0" w:firstLine="627" w:firstLineChars="196"/>
        <w:rPr>
          <w:rFonts w:hint="eastAsia" w:ascii="仿宋_GB2312" w:eastAsia="仿宋_GB2312"/>
          <w:bCs/>
          <w:sz w:val="32"/>
          <w:szCs w:val="32"/>
          <w:lang w:val="en-US" w:eastAsia="zh-CN"/>
        </w:rPr>
      </w:pPr>
      <w:r>
        <w:rPr>
          <w:rFonts w:hint="eastAsia" w:ascii="仿宋_GB2312" w:eastAsia="仿宋_GB2312"/>
          <w:bCs/>
          <w:sz w:val="32"/>
          <w:szCs w:val="32"/>
          <w:lang w:val="en-US" w:eastAsia="zh-CN"/>
        </w:rPr>
        <w:t>指导农村水利工作。</w:t>
      </w:r>
    </w:p>
    <w:p>
      <w:pPr>
        <w:numPr>
          <w:ilvl w:val="0"/>
          <w:numId w:val="1"/>
        </w:numPr>
        <w:spacing w:line="300" w:lineRule="auto"/>
        <w:ind w:left="0" w:leftChars="0" w:firstLine="627" w:firstLineChars="196"/>
        <w:rPr>
          <w:rFonts w:hint="default" w:ascii="仿宋_GB2312" w:eastAsia="仿宋_GB2312"/>
          <w:bCs/>
          <w:sz w:val="32"/>
          <w:szCs w:val="32"/>
          <w:lang w:val="en-US" w:eastAsia="zh-CN"/>
        </w:rPr>
      </w:pPr>
      <w:r>
        <w:rPr>
          <w:rFonts w:hint="default" w:ascii="仿宋_GB2312" w:eastAsia="仿宋_GB2312"/>
          <w:bCs/>
          <w:sz w:val="32"/>
          <w:szCs w:val="32"/>
          <w:lang w:val="en-US" w:eastAsia="zh-CN"/>
        </w:rPr>
        <w:t>指导水文工作。</w:t>
      </w:r>
    </w:p>
    <w:p>
      <w:pPr>
        <w:numPr>
          <w:ilvl w:val="0"/>
          <w:numId w:val="1"/>
        </w:numPr>
        <w:spacing w:line="300" w:lineRule="auto"/>
        <w:ind w:left="0" w:leftChars="0" w:firstLine="627" w:firstLineChars="196"/>
        <w:rPr>
          <w:rFonts w:hint="default" w:ascii="仿宋_GB2312" w:eastAsia="仿宋_GB2312"/>
          <w:bCs/>
          <w:sz w:val="32"/>
          <w:szCs w:val="32"/>
          <w:lang w:val="en-US" w:eastAsia="zh-CN"/>
        </w:rPr>
      </w:pPr>
      <w:r>
        <w:rPr>
          <w:rFonts w:hint="default" w:ascii="仿宋_GB2312" w:eastAsia="仿宋_GB2312"/>
          <w:bCs/>
          <w:sz w:val="32"/>
          <w:szCs w:val="32"/>
          <w:lang w:val="en-US" w:eastAsia="zh-CN"/>
        </w:rPr>
        <w:t>指导全县森林公安、水政监察和林业水利行政</w:t>
      </w:r>
    </w:p>
    <w:p>
      <w:pPr>
        <w:numPr>
          <w:ilvl w:val="0"/>
          <w:numId w:val="0"/>
        </w:numPr>
        <w:spacing w:line="300" w:lineRule="auto"/>
        <w:rPr>
          <w:rFonts w:hint="default" w:ascii="仿宋_GB2312" w:eastAsia="仿宋_GB2312"/>
          <w:bCs/>
          <w:sz w:val="32"/>
          <w:szCs w:val="32"/>
          <w:lang w:val="en-US" w:eastAsia="zh-CN"/>
        </w:rPr>
      </w:pPr>
      <w:r>
        <w:rPr>
          <w:rFonts w:hint="default" w:ascii="仿宋_GB2312" w:eastAsia="仿宋_GB2312"/>
          <w:bCs/>
          <w:sz w:val="32"/>
          <w:szCs w:val="32"/>
          <w:lang w:val="en-US" w:eastAsia="zh-CN"/>
        </w:rPr>
        <w:t>执法工作。</w:t>
      </w:r>
    </w:p>
    <w:p>
      <w:pPr>
        <w:numPr>
          <w:ilvl w:val="0"/>
          <w:numId w:val="0"/>
        </w:numPr>
        <w:spacing w:line="300" w:lineRule="auto"/>
        <w:rPr>
          <w:rFonts w:hint="eastAsia" w:ascii="仿宋_GB2312" w:eastAsia="仿宋_GB2312"/>
          <w:bCs/>
          <w:sz w:val="32"/>
          <w:szCs w:val="32"/>
          <w:lang w:val="en-US" w:eastAsia="zh-CN"/>
        </w:rPr>
      </w:pPr>
      <w:r>
        <w:rPr>
          <w:rFonts w:hint="eastAsia" w:ascii="仿宋_GB2312" w:eastAsia="仿宋_GB2312"/>
          <w:bCs/>
          <w:sz w:val="32"/>
          <w:szCs w:val="32"/>
          <w:lang w:val="en-US" w:eastAsia="zh-CN"/>
        </w:rPr>
        <w:t xml:space="preserve">    17、负责落实综合防灾减灾规划相关要求，组织编</w:t>
      </w:r>
    </w:p>
    <w:p>
      <w:pPr>
        <w:numPr>
          <w:ilvl w:val="0"/>
          <w:numId w:val="0"/>
        </w:numPr>
        <w:spacing w:line="300" w:lineRule="auto"/>
        <w:rPr>
          <w:rFonts w:hint="eastAsia" w:ascii="仿宋_GB2312" w:eastAsia="仿宋_GB2312"/>
          <w:bCs/>
          <w:sz w:val="32"/>
          <w:szCs w:val="32"/>
          <w:lang w:val="en-US" w:eastAsia="zh-CN"/>
        </w:rPr>
      </w:pPr>
      <w:r>
        <w:rPr>
          <w:rFonts w:hint="eastAsia" w:ascii="仿宋_GB2312" w:eastAsia="仿宋_GB2312"/>
          <w:bCs/>
          <w:sz w:val="32"/>
          <w:szCs w:val="32"/>
          <w:lang w:val="en-US" w:eastAsia="zh-CN"/>
        </w:rPr>
        <w:t>制森林火灾、洪水干旱灾害防治规划和防护标准并指导实施。</w:t>
      </w:r>
    </w:p>
    <w:p>
      <w:pPr>
        <w:numPr>
          <w:ilvl w:val="0"/>
          <w:numId w:val="0"/>
        </w:numPr>
        <w:spacing w:line="300" w:lineRule="auto"/>
        <w:rPr>
          <w:rFonts w:hint="eastAsia" w:ascii="仿宋_GB2312" w:eastAsia="仿宋_GB2312"/>
          <w:bCs/>
          <w:sz w:val="32"/>
          <w:szCs w:val="32"/>
          <w:lang w:val="en-US" w:eastAsia="zh-CN"/>
        </w:rPr>
      </w:pPr>
      <w:r>
        <w:rPr>
          <w:rFonts w:hint="eastAsia" w:ascii="仿宋_GB2312" w:eastAsia="仿宋_GB2312"/>
          <w:bCs/>
          <w:sz w:val="32"/>
          <w:szCs w:val="32"/>
          <w:lang w:val="en-US" w:eastAsia="zh-CN"/>
        </w:rPr>
        <w:t xml:space="preserve">    18、开展林业水利科技、教育和对外交流工作。指</w:t>
      </w:r>
    </w:p>
    <w:p>
      <w:pPr>
        <w:numPr>
          <w:ilvl w:val="0"/>
          <w:numId w:val="0"/>
        </w:numPr>
        <w:spacing w:line="300" w:lineRule="auto"/>
        <w:rPr>
          <w:rFonts w:hint="eastAsia" w:ascii="仿宋_GB2312" w:eastAsia="仿宋_GB2312"/>
          <w:bCs/>
          <w:sz w:val="32"/>
          <w:szCs w:val="32"/>
          <w:lang w:val="en-US" w:eastAsia="zh-CN"/>
        </w:rPr>
      </w:pPr>
      <w:r>
        <w:rPr>
          <w:rFonts w:hint="eastAsia" w:ascii="仿宋_GB2312" w:eastAsia="仿宋_GB2312"/>
          <w:bCs/>
          <w:sz w:val="32"/>
          <w:szCs w:val="32"/>
          <w:lang w:val="en-US" w:eastAsia="zh-CN"/>
        </w:rPr>
        <w:t>导全县林业水利人才队伍建设。</w:t>
      </w:r>
    </w:p>
    <w:p>
      <w:pPr>
        <w:numPr>
          <w:ilvl w:val="0"/>
          <w:numId w:val="0"/>
        </w:numPr>
        <w:spacing w:line="300" w:lineRule="auto"/>
        <w:rPr>
          <w:rFonts w:hint="eastAsia" w:ascii="仿宋_GB2312" w:eastAsia="仿宋_GB2312"/>
          <w:bCs/>
          <w:sz w:val="32"/>
          <w:szCs w:val="32"/>
          <w:highlight w:val="none"/>
        </w:rPr>
      </w:pPr>
      <w:r>
        <w:rPr>
          <w:rFonts w:hint="eastAsia" w:ascii="仿宋_GB2312" w:eastAsia="仿宋_GB2312"/>
          <w:bCs/>
          <w:sz w:val="32"/>
          <w:szCs w:val="32"/>
          <w:lang w:val="en-US" w:eastAsia="zh-CN"/>
        </w:rPr>
        <w:t xml:space="preserve">    19、完成县委、县政府交办的其他任务。</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rPr>
      </w:pPr>
      <w:r>
        <w:rPr>
          <w:rStyle w:val="7"/>
          <w:rFonts w:hint="eastAsia" w:ascii="黑体" w:eastAsia="黑体"/>
          <w:b w:val="0"/>
          <w:color w:val="000000"/>
          <w:sz w:val="32"/>
          <w:szCs w:val="32"/>
          <w:highlight w:val="none"/>
          <w:lang w:val="en-US" w:eastAsia="zh-CN"/>
        </w:rPr>
        <w:t xml:space="preserve">    </w:t>
      </w:r>
      <w:r>
        <w:rPr>
          <w:rStyle w:val="7"/>
          <w:rFonts w:hint="eastAsia" w:ascii="黑体" w:eastAsia="黑体"/>
          <w:b w:val="0"/>
          <w:color w:val="000000"/>
          <w:sz w:val="32"/>
          <w:szCs w:val="32"/>
          <w:highlight w:val="none"/>
          <w:lang w:eastAsia="zh-CN"/>
        </w:rPr>
        <w:t>二、常山县林业水利局</w:t>
      </w:r>
      <w:r>
        <w:rPr>
          <w:rStyle w:val="7"/>
          <w:rFonts w:hint="eastAsia" w:ascii="黑体" w:eastAsia="黑体"/>
          <w:b w:val="0"/>
          <w:color w:val="000000"/>
          <w:sz w:val="32"/>
          <w:szCs w:val="32"/>
          <w:highlight w:val="none"/>
          <w:lang w:val="en-US" w:eastAsia="zh-CN"/>
        </w:rPr>
        <w:t>2021</w:t>
      </w:r>
      <w:r>
        <w:rPr>
          <w:rStyle w:val="7"/>
          <w:rFonts w:hint="eastAsia" w:ascii="黑体" w:eastAsia="黑体"/>
          <w:b w:val="0"/>
          <w:color w:val="000000"/>
          <w:sz w:val="32"/>
          <w:szCs w:val="32"/>
          <w:highlight w:val="none"/>
        </w:rPr>
        <w:t>年部门预算安排情况说明</w:t>
      </w:r>
      <w:r>
        <w:rPr>
          <w:rFonts w:hint="eastAsia"/>
          <w:color w:val="000000"/>
          <w:sz w:val="32"/>
          <w:szCs w:val="32"/>
          <w:highlight w:val="none"/>
        </w:rPr>
        <w:br w:type="textWrapping"/>
      </w:r>
      <w:r>
        <w:rPr>
          <w:rFonts w:hint="eastAsia" w:ascii="仿宋_GB2312" w:eastAsia="仿宋_GB2312"/>
          <w:color w:val="000000"/>
          <w:sz w:val="30"/>
          <w:szCs w:val="30"/>
          <w:highlight w:val="none"/>
        </w:rPr>
        <w:t>　</w:t>
      </w:r>
      <w:r>
        <w:rPr>
          <w:rFonts w:hint="eastAsia" w:ascii="楷体_GB2312" w:hAnsi="楷体_GB2312" w:eastAsia="楷体_GB2312" w:cs="楷体_GB2312"/>
          <w:b/>
          <w:color w:val="000000"/>
          <w:sz w:val="32"/>
          <w:szCs w:val="32"/>
          <w:highlight w:val="none"/>
        </w:rPr>
        <w:t>（一）</w:t>
      </w:r>
      <w:r>
        <w:rPr>
          <w:rFonts w:hint="eastAsia" w:ascii="楷体_GB2312" w:hAnsi="楷体_GB2312" w:eastAsia="楷体_GB2312" w:cs="楷体_GB2312"/>
          <w:b/>
          <w:color w:val="000000"/>
          <w:sz w:val="32"/>
          <w:szCs w:val="32"/>
          <w:highlight w:val="none"/>
          <w:lang w:eastAsia="zh-CN"/>
        </w:rPr>
        <w:t>关于林业水利局</w:t>
      </w:r>
      <w:r>
        <w:rPr>
          <w:rStyle w:val="7"/>
          <w:rFonts w:hint="eastAsia" w:ascii="楷体_GB2312" w:hAnsi="楷体_GB2312" w:eastAsia="楷体_GB2312" w:cs="楷体_GB2312"/>
          <w:b/>
          <w:color w:val="000000"/>
          <w:sz w:val="32"/>
          <w:szCs w:val="32"/>
          <w:highlight w:val="none"/>
          <w:lang w:val="en-US" w:eastAsia="zh-CN"/>
        </w:rPr>
        <w:t>2021</w:t>
      </w:r>
      <w:r>
        <w:rPr>
          <w:rStyle w:val="7"/>
          <w:rFonts w:hint="eastAsia" w:ascii="楷体_GB2312" w:hAnsi="楷体_GB2312" w:eastAsia="楷体_GB2312" w:cs="楷体_GB2312"/>
          <w:b/>
          <w:color w:val="000000"/>
          <w:sz w:val="32"/>
          <w:szCs w:val="32"/>
          <w:highlight w:val="none"/>
        </w:rPr>
        <w:t>年</w:t>
      </w:r>
      <w:r>
        <w:rPr>
          <w:rStyle w:val="7"/>
          <w:rFonts w:hint="eastAsia" w:ascii="楷体_GB2312" w:hAnsi="楷体_GB2312" w:eastAsia="楷体_GB2312" w:cs="楷体_GB2312"/>
          <w:b/>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综合预算的原则，林业水利局</w:t>
      </w:r>
      <w:r>
        <w:rPr>
          <w:rFonts w:hint="eastAsia" w:ascii="仿宋_GB2312" w:eastAsia="仿宋_GB2312"/>
          <w:color w:val="000000"/>
          <w:sz w:val="32"/>
          <w:szCs w:val="32"/>
          <w:highlight w:val="none"/>
          <w:lang w:eastAsia="zh-CN"/>
        </w:rPr>
        <w:t>所有收入和支出均纳入部门预算管理。收入包括：一般公共预算拨款收入、政府性基金预算收入、上年结转</w:t>
      </w:r>
      <w:r>
        <w:rPr>
          <w:rFonts w:hint="eastAsia" w:ascii="仿宋_GB2312" w:eastAsia="仿宋_GB2312"/>
          <w:color w:val="000000"/>
          <w:sz w:val="32"/>
          <w:szCs w:val="32"/>
          <w:highlight w:val="none"/>
          <w:lang w:val="en-US" w:eastAsia="zh-CN"/>
        </w:rPr>
        <w:t>结余</w:t>
      </w:r>
      <w:r>
        <w:rPr>
          <w:rFonts w:hint="eastAsia" w:ascii="仿宋_GB2312" w:eastAsia="仿宋_GB2312"/>
          <w:color w:val="000000"/>
          <w:sz w:val="32"/>
          <w:szCs w:val="32"/>
          <w:highlight w:val="none"/>
          <w:lang w:eastAsia="zh-CN"/>
        </w:rPr>
        <w:t>；支出包括：社会保障和就业支出、卫生健康支出、城乡社区支出、农林水支出、事业运行支出、其他支出。林业水利局</w:t>
      </w:r>
      <w:r>
        <w:rPr>
          <w:rFonts w:hint="eastAsia" w:ascii="仿宋_GB2312" w:eastAsia="仿宋_GB2312"/>
          <w:color w:val="000000"/>
          <w:sz w:val="32"/>
          <w:szCs w:val="32"/>
          <w:highlight w:val="none"/>
          <w:lang w:val="en-US" w:eastAsia="zh-CN"/>
        </w:rPr>
        <w:t>2021年收支总预算56386.79万元。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firstLineChars="0"/>
        <w:textAlignment w:val="auto"/>
        <w:outlineLvl w:val="9"/>
        <w:rPr>
          <w:rFonts w:hint="eastAsia" w:ascii="楷体_GB2312" w:hAnsi="楷体_GB2312" w:eastAsia="楷体_GB2312" w:cs="楷体_GB2312"/>
          <w:b/>
          <w:color w:val="000000"/>
          <w:sz w:val="32"/>
          <w:szCs w:val="32"/>
          <w:highlight w:val="none"/>
          <w:lang w:eastAsia="zh-CN"/>
        </w:rPr>
      </w:pPr>
      <w:r>
        <w:rPr>
          <w:rFonts w:hint="eastAsia" w:ascii="楷体_GB2312" w:hAnsi="楷体_GB2312" w:eastAsia="楷体_GB2312" w:cs="楷体_GB2312"/>
          <w:b/>
          <w:color w:val="000000"/>
          <w:sz w:val="32"/>
          <w:szCs w:val="32"/>
          <w:highlight w:val="none"/>
          <w:lang w:val="en-US" w:eastAsia="zh-CN"/>
        </w:rPr>
        <w:t>（二）</w:t>
      </w:r>
      <w:r>
        <w:rPr>
          <w:rFonts w:hint="eastAsia" w:ascii="楷体_GB2312" w:hAnsi="楷体_GB2312" w:eastAsia="楷体_GB2312" w:cs="楷体_GB2312"/>
          <w:b/>
          <w:color w:val="000000"/>
          <w:sz w:val="32"/>
          <w:szCs w:val="32"/>
          <w:highlight w:val="none"/>
          <w:lang w:eastAsia="zh-CN"/>
        </w:rPr>
        <w:t>关于林业水利局</w:t>
      </w:r>
      <w:r>
        <w:rPr>
          <w:rFonts w:hint="eastAsia" w:ascii="楷体_GB2312" w:hAnsi="楷体_GB2312" w:eastAsia="楷体_GB2312" w:cs="楷体_GB2312"/>
          <w:b/>
          <w:color w:val="000000"/>
          <w:sz w:val="32"/>
          <w:szCs w:val="32"/>
          <w:highlight w:val="none"/>
          <w:lang w:val="en-US" w:eastAsia="zh-CN"/>
        </w:rPr>
        <w:t>2021</w:t>
      </w:r>
      <w:r>
        <w:rPr>
          <w:rFonts w:hint="eastAsia" w:ascii="楷体_GB2312" w:hAnsi="楷体_GB2312" w:eastAsia="楷体_GB2312" w:cs="楷体_GB2312"/>
          <w:b/>
          <w:color w:val="000000"/>
          <w:sz w:val="32"/>
          <w:szCs w:val="32"/>
          <w:highlight w:val="none"/>
        </w:rPr>
        <w:t>年收入预算</w:t>
      </w:r>
      <w:r>
        <w:rPr>
          <w:rFonts w:hint="eastAsia" w:ascii="楷体_GB2312" w:hAnsi="楷体_GB2312" w:eastAsia="楷体_GB2312" w:cs="楷体_GB2312"/>
          <w:b/>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firstLineChars="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林业水利局2021</w:t>
      </w:r>
      <w:r>
        <w:rPr>
          <w:rFonts w:hint="eastAsia" w:ascii="仿宋_GB2312" w:eastAsia="仿宋_GB2312"/>
          <w:color w:val="000000"/>
          <w:sz w:val="32"/>
          <w:szCs w:val="32"/>
          <w:highlight w:val="none"/>
        </w:rPr>
        <w:t>年收入预算</w:t>
      </w:r>
      <w:r>
        <w:rPr>
          <w:rFonts w:hint="eastAsia" w:ascii="仿宋_GB2312" w:eastAsia="仿宋_GB2312"/>
          <w:color w:val="000000"/>
          <w:sz w:val="32"/>
          <w:szCs w:val="32"/>
          <w:highlight w:val="none"/>
          <w:lang w:val="en-US" w:eastAsia="zh-CN"/>
        </w:rPr>
        <w:t>56386.79</w:t>
      </w:r>
      <w:r>
        <w:rPr>
          <w:rFonts w:hint="eastAsia" w:ascii="仿宋_GB2312" w:eastAsia="仿宋_GB2312"/>
          <w:color w:val="000000"/>
          <w:sz w:val="32"/>
          <w:szCs w:val="32"/>
          <w:highlight w:val="none"/>
        </w:rPr>
        <w:t>万元，其中：上年结转</w:t>
      </w:r>
      <w:r>
        <w:rPr>
          <w:rFonts w:hint="eastAsia" w:ascii="仿宋_GB2312" w:eastAsia="仿宋_GB2312"/>
          <w:color w:val="000000"/>
          <w:sz w:val="32"/>
          <w:szCs w:val="32"/>
          <w:highlight w:val="none"/>
          <w:lang w:val="en-US" w:eastAsia="zh-CN"/>
        </w:rPr>
        <w:t>21727.35</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38.53</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27399.44</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48.59</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政府性基金收入</w:t>
      </w:r>
      <w:r>
        <w:rPr>
          <w:rFonts w:hint="eastAsia" w:ascii="仿宋_GB2312" w:eastAsia="仿宋_GB2312"/>
          <w:color w:val="000000"/>
          <w:sz w:val="32"/>
          <w:szCs w:val="32"/>
          <w:highlight w:val="none"/>
          <w:lang w:val="en-US" w:eastAsia="zh-CN"/>
        </w:rPr>
        <w:t>7260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12.88</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rPr>
        <w:br w:type="textWrapping"/>
      </w:r>
      <w:r>
        <w:rPr>
          <w:rFonts w:hint="eastAsia" w:ascii="楷体_GB2312" w:hAnsi="楷体_GB2312" w:eastAsia="楷体_GB2312" w:cs="楷体_GB2312"/>
          <w:b/>
          <w:color w:val="000000"/>
          <w:sz w:val="32"/>
          <w:szCs w:val="32"/>
          <w:highlight w:val="none"/>
        </w:rPr>
        <w:t>　　（</w:t>
      </w:r>
      <w:r>
        <w:rPr>
          <w:rFonts w:hint="eastAsia" w:ascii="楷体_GB2312" w:hAnsi="楷体_GB2312" w:eastAsia="楷体_GB2312" w:cs="楷体_GB2312"/>
          <w:b/>
          <w:color w:val="000000"/>
          <w:sz w:val="32"/>
          <w:szCs w:val="32"/>
          <w:highlight w:val="none"/>
          <w:lang w:eastAsia="zh-CN"/>
        </w:rPr>
        <w:t>三</w:t>
      </w:r>
      <w:r>
        <w:rPr>
          <w:rFonts w:hint="eastAsia" w:ascii="楷体_GB2312" w:hAnsi="楷体_GB2312" w:eastAsia="楷体_GB2312" w:cs="楷体_GB2312"/>
          <w:b/>
          <w:color w:val="000000"/>
          <w:sz w:val="32"/>
          <w:szCs w:val="32"/>
          <w:highlight w:val="none"/>
        </w:rPr>
        <w:t>）</w:t>
      </w:r>
      <w:r>
        <w:rPr>
          <w:rFonts w:hint="eastAsia" w:ascii="楷体_GB2312" w:hAnsi="楷体_GB2312" w:eastAsia="楷体_GB2312" w:cs="楷体_GB2312"/>
          <w:b/>
          <w:color w:val="000000"/>
          <w:sz w:val="32"/>
          <w:szCs w:val="32"/>
          <w:highlight w:val="none"/>
          <w:lang w:eastAsia="zh-CN"/>
        </w:rPr>
        <w:t>关于林业水利局</w:t>
      </w:r>
      <w:r>
        <w:rPr>
          <w:rFonts w:hint="eastAsia" w:ascii="楷体_GB2312" w:hAnsi="楷体_GB2312" w:eastAsia="楷体_GB2312" w:cs="楷体_GB2312"/>
          <w:b/>
          <w:color w:val="000000"/>
          <w:sz w:val="32"/>
          <w:szCs w:val="32"/>
          <w:highlight w:val="none"/>
          <w:lang w:val="en-US" w:eastAsia="zh-CN"/>
        </w:rPr>
        <w:t>2021</w:t>
      </w:r>
      <w:r>
        <w:rPr>
          <w:rFonts w:hint="eastAsia" w:ascii="楷体_GB2312" w:hAnsi="楷体_GB2312" w:eastAsia="楷体_GB2312" w:cs="楷体_GB2312"/>
          <w:b/>
          <w:color w:val="000000"/>
          <w:sz w:val="32"/>
          <w:szCs w:val="32"/>
          <w:highlight w:val="none"/>
        </w:rPr>
        <w:t>年支出预算</w:t>
      </w:r>
      <w:r>
        <w:rPr>
          <w:rFonts w:hint="eastAsia" w:ascii="楷体_GB2312" w:hAnsi="楷体_GB2312" w:eastAsia="楷体_GB2312" w:cs="楷体_GB2312"/>
          <w:b/>
          <w:color w:val="000000"/>
          <w:sz w:val="32"/>
          <w:szCs w:val="32"/>
          <w:highlight w:val="none"/>
          <w:lang w:eastAsia="zh-CN"/>
        </w:rPr>
        <w:t>情况说明</w:t>
      </w:r>
      <w:r>
        <w:rPr>
          <w:rFonts w:hint="eastAsia" w:ascii="仿宋_GB2312" w:eastAsia="仿宋_GB2312"/>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eastAsia="仿宋_GB2312"/>
          <w:color w:val="000000"/>
          <w:sz w:val="32"/>
          <w:szCs w:val="32"/>
          <w:highlight w:val="none"/>
          <w:lang w:eastAsia="zh-CN"/>
        </w:rPr>
        <w:t>林业水利局</w:t>
      </w:r>
      <w:r>
        <w:rPr>
          <w:rFonts w:hint="eastAsia" w:ascii="仿宋_GB2312" w:eastAsia="仿宋_GB2312"/>
          <w:color w:val="000000"/>
          <w:sz w:val="32"/>
          <w:szCs w:val="32"/>
          <w:highlight w:val="none"/>
          <w:lang w:val="en-US" w:eastAsia="zh-CN"/>
        </w:rPr>
        <w:t>2021</w:t>
      </w:r>
      <w:r>
        <w:rPr>
          <w:rFonts w:hint="eastAsia" w:ascii="仿宋_GB2312" w:eastAsia="仿宋_GB2312"/>
          <w:color w:val="000000"/>
          <w:sz w:val="32"/>
          <w:szCs w:val="32"/>
          <w:highlight w:val="none"/>
        </w:rPr>
        <w:t>年支出预算</w:t>
      </w:r>
      <w:r>
        <w:rPr>
          <w:rFonts w:hint="eastAsia" w:ascii="仿宋_GB2312" w:eastAsia="仿宋_GB2312"/>
          <w:color w:val="000000"/>
          <w:sz w:val="32"/>
          <w:szCs w:val="32"/>
          <w:highlight w:val="none"/>
          <w:lang w:val="en-US" w:eastAsia="zh-CN"/>
        </w:rPr>
        <w:t>56386.79</w:t>
      </w:r>
      <w:r>
        <w:rPr>
          <w:rFonts w:hint="eastAsia" w:ascii="仿宋_GB2312" w:eastAsia="仿宋_GB2312"/>
          <w:color w:val="000000"/>
          <w:sz w:val="32"/>
          <w:szCs w:val="32"/>
          <w:highlight w:val="none"/>
        </w:rPr>
        <w:t>万元。</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3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1.按支出功能分类，包括</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164.13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151.98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、城乡社区支出</w:t>
      </w:r>
      <w:r>
        <w:rPr>
          <w:rFonts w:hint="eastAsia" w:ascii="仿宋_GB2312" w:eastAsia="仿宋_GB2312"/>
          <w:color w:val="000000"/>
          <w:sz w:val="32"/>
          <w:szCs w:val="32"/>
          <w:highlight w:val="none"/>
          <w:lang w:val="en-US" w:eastAsia="zh-CN"/>
        </w:rPr>
        <w:t>4260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、农林水支出</w:t>
      </w:r>
      <w:r>
        <w:rPr>
          <w:rFonts w:hint="eastAsia" w:ascii="仿宋_GB2312" w:eastAsia="仿宋_GB2312"/>
          <w:color w:val="000000"/>
          <w:sz w:val="32"/>
          <w:szCs w:val="32"/>
          <w:highlight w:val="none"/>
          <w:lang w:val="en-US" w:eastAsia="zh-CN"/>
        </w:rPr>
        <w:t>48808.13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、事业运行支出</w:t>
      </w:r>
      <w:r>
        <w:rPr>
          <w:rFonts w:hint="eastAsia" w:ascii="仿宋_GB2312" w:eastAsia="仿宋_GB2312"/>
          <w:color w:val="000000"/>
          <w:sz w:val="32"/>
          <w:szCs w:val="32"/>
          <w:highlight w:val="none"/>
          <w:lang w:val="en-US" w:eastAsia="zh-CN"/>
        </w:rPr>
        <w:t>2.55万元</w:t>
      </w:r>
      <w:r>
        <w:rPr>
          <w:rFonts w:hint="eastAsia" w:ascii="仿宋_GB2312" w:eastAsia="仿宋_GB2312"/>
          <w:color w:val="000000"/>
          <w:sz w:val="32"/>
          <w:szCs w:val="32"/>
          <w:highlight w:val="none"/>
          <w:lang w:eastAsia="zh-CN"/>
        </w:rPr>
        <w:t>、其他支出</w:t>
      </w:r>
      <w:r>
        <w:rPr>
          <w:rFonts w:hint="eastAsia" w:ascii="仿宋_GB2312" w:eastAsia="仿宋_GB2312"/>
          <w:color w:val="000000"/>
          <w:sz w:val="32"/>
          <w:szCs w:val="32"/>
          <w:highlight w:val="none"/>
          <w:lang w:val="en-US" w:eastAsia="zh-CN"/>
        </w:rPr>
        <w:t>3000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lang w:val="en-US" w:eastAsia="zh-CN"/>
        </w:rPr>
        <w:t>1683.32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2.99</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；日常公用支出</w:t>
      </w:r>
      <w:r>
        <w:rPr>
          <w:rFonts w:hint="eastAsia" w:ascii="仿宋_GB2312" w:eastAsia="仿宋_GB2312"/>
          <w:color w:val="000000"/>
          <w:sz w:val="32"/>
          <w:szCs w:val="32"/>
          <w:highlight w:val="none"/>
          <w:lang w:val="en-US" w:eastAsia="zh-CN"/>
        </w:rPr>
        <w:t>177.28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0.31</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lang w:val="en-US" w:eastAsia="zh-CN"/>
        </w:rPr>
        <w:t>54526.19</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96.7%</w:t>
      </w:r>
      <w:r>
        <w:rPr>
          <w:rFonts w:hint="eastAsia" w:ascii="仿宋_GB2312" w:eastAsia="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结转下年</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30" w:firstLineChars="196"/>
        <w:textAlignment w:val="auto"/>
        <w:outlineLvl w:val="9"/>
        <w:rPr>
          <w:rFonts w:hint="eastAsia" w:ascii="楷体_GB2312" w:hAnsi="楷体_GB2312" w:eastAsia="楷体_GB2312" w:cs="楷体_GB2312"/>
          <w:b/>
          <w:color w:val="000000"/>
          <w:sz w:val="32"/>
          <w:szCs w:val="32"/>
          <w:highlight w:val="none"/>
        </w:rPr>
      </w:pPr>
      <w:r>
        <w:rPr>
          <w:rFonts w:hint="eastAsia" w:ascii="楷体_GB2312" w:hAnsi="楷体_GB2312" w:eastAsia="楷体_GB2312" w:cs="楷体_GB2312"/>
          <w:b/>
          <w:color w:val="000000"/>
          <w:sz w:val="32"/>
          <w:szCs w:val="32"/>
          <w:highlight w:val="none"/>
        </w:rPr>
        <w:t>（</w:t>
      </w:r>
      <w:r>
        <w:rPr>
          <w:rFonts w:hint="eastAsia" w:ascii="楷体_GB2312" w:hAnsi="楷体_GB2312" w:eastAsia="楷体_GB2312" w:cs="楷体_GB2312"/>
          <w:b/>
          <w:color w:val="000000"/>
          <w:sz w:val="32"/>
          <w:szCs w:val="32"/>
          <w:highlight w:val="none"/>
          <w:lang w:eastAsia="zh-CN"/>
        </w:rPr>
        <w:t>四</w:t>
      </w:r>
      <w:r>
        <w:rPr>
          <w:rFonts w:hint="eastAsia" w:ascii="楷体_GB2312" w:hAnsi="楷体_GB2312" w:eastAsia="楷体_GB2312" w:cs="楷体_GB2312"/>
          <w:b/>
          <w:color w:val="000000"/>
          <w:sz w:val="32"/>
          <w:szCs w:val="32"/>
          <w:highlight w:val="none"/>
        </w:rPr>
        <w:t>）</w:t>
      </w:r>
      <w:r>
        <w:rPr>
          <w:rFonts w:hint="eastAsia" w:ascii="楷体_GB2312" w:hAnsi="楷体_GB2312" w:eastAsia="楷体_GB2312" w:cs="楷体_GB2312"/>
          <w:b/>
          <w:color w:val="000000"/>
          <w:sz w:val="32"/>
          <w:szCs w:val="32"/>
          <w:highlight w:val="none"/>
          <w:lang w:eastAsia="zh-CN"/>
        </w:rPr>
        <w:t>关于林业水利局</w:t>
      </w:r>
      <w:r>
        <w:rPr>
          <w:rFonts w:hint="eastAsia" w:ascii="楷体_GB2312" w:hAnsi="楷体_GB2312" w:eastAsia="楷体_GB2312" w:cs="楷体_GB2312"/>
          <w:b/>
          <w:color w:val="000000"/>
          <w:sz w:val="32"/>
          <w:szCs w:val="32"/>
          <w:highlight w:val="none"/>
          <w:lang w:val="en-US" w:eastAsia="zh-CN"/>
        </w:rPr>
        <w:t>2021</w:t>
      </w:r>
      <w:r>
        <w:rPr>
          <w:rFonts w:hint="eastAsia" w:ascii="楷体_GB2312" w:hAnsi="楷体_GB2312" w:eastAsia="楷体_GB2312" w:cs="楷体_GB2312"/>
          <w:b/>
          <w:color w:val="000000"/>
          <w:sz w:val="32"/>
          <w:szCs w:val="32"/>
          <w:highlight w:val="none"/>
        </w:rPr>
        <w:t>年财政拨款</w:t>
      </w:r>
      <w:r>
        <w:rPr>
          <w:rFonts w:hint="eastAsia" w:ascii="楷体_GB2312" w:hAnsi="楷体_GB2312" w:eastAsia="楷体_GB2312" w:cs="楷体_GB2312"/>
          <w:b/>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林业水利局2021年财政拨款收支总预算34659.44万元。收入包括：一般公共预算27399.44万元、政府性基金7260万元；支出包括：</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164.13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151.98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、城乡社区支出</w:t>
      </w:r>
      <w:r>
        <w:rPr>
          <w:rFonts w:hint="eastAsia" w:ascii="仿宋_GB2312" w:eastAsia="仿宋_GB2312"/>
          <w:color w:val="000000"/>
          <w:sz w:val="32"/>
          <w:szCs w:val="32"/>
          <w:highlight w:val="none"/>
          <w:lang w:val="en-US" w:eastAsia="zh-CN"/>
        </w:rPr>
        <w:t>4260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、农林水支出</w:t>
      </w:r>
      <w:r>
        <w:rPr>
          <w:rFonts w:hint="eastAsia" w:ascii="仿宋_GB2312" w:eastAsia="仿宋_GB2312"/>
          <w:color w:val="000000"/>
          <w:sz w:val="32"/>
          <w:szCs w:val="32"/>
          <w:highlight w:val="none"/>
          <w:lang w:val="en-US" w:eastAsia="zh-CN"/>
        </w:rPr>
        <w:t>27083.33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、其他支出</w:t>
      </w:r>
      <w:r>
        <w:rPr>
          <w:rFonts w:hint="eastAsia" w:ascii="仿宋_GB2312" w:eastAsia="仿宋_GB2312"/>
          <w:color w:val="000000"/>
          <w:sz w:val="32"/>
          <w:szCs w:val="32"/>
          <w:highlight w:val="none"/>
          <w:lang w:val="en-US" w:eastAsia="zh-CN"/>
        </w:rPr>
        <w:t>3000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val="en-US" w:eastAsia="zh-CN"/>
        </w:rPr>
        <w:t>。</w:t>
      </w:r>
    </w:p>
    <w:p>
      <w:pPr>
        <w:keepNext w:val="0"/>
        <w:keepLines w:val="0"/>
        <w:pageBreakBefore w:val="0"/>
        <w:numPr>
          <w:ilvl w:val="0"/>
          <w:numId w:val="2"/>
        </w:numPr>
        <w:kinsoku/>
        <w:wordWrap/>
        <w:overflowPunct/>
        <w:topLinePunct w:val="0"/>
        <w:autoSpaceDE/>
        <w:autoSpaceDN/>
        <w:bidi w:val="0"/>
        <w:adjustRightInd/>
        <w:snapToGrid/>
        <w:spacing w:beforeLines="0" w:afterLines="0" w:line="560" w:lineRule="exact"/>
        <w:ind w:right="0" w:rightChars="0" w:firstLine="640"/>
        <w:textAlignment w:val="auto"/>
        <w:outlineLvl w:val="9"/>
        <w:rPr>
          <w:rFonts w:hint="eastAsia" w:ascii="楷体_GB2312" w:hAnsi="楷体_GB2312" w:eastAsia="楷体_GB2312" w:cs="楷体_GB2312"/>
          <w:b/>
          <w:color w:val="000000"/>
          <w:sz w:val="32"/>
          <w:szCs w:val="32"/>
          <w:highlight w:val="none"/>
          <w:lang w:eastAsia="zh-CN"/>
        </w:rPr>
      </w:pPr>
      <w:r>
        <w:rPr>
          <w:rFonts w:hint="eastAsia" w:ascii="楷体_GB2312" w:hAnsi="楷体_GB2312" w:eastAsia="楷体_GB2312" w:cs="楷体_GB2312"/>
          <w:b/>
          <w:color w:val="000000"/>
          <w:sz w:val="32"/>
          <w:szCs w:val="32"/>
          <w:highlight w:val="none"/>
          <w:lang w:eastAsia="zh-CN"/>
        </w:rPr>
        <w:t>关于林业水利局</w:t>
      </w:r>
      <w:r>
        <w:rPr>
          <w:rFonts w:hint="eastAsia" w:ascii="楷体_GB2312" w:hAnsi="楷体_GB2312" w:eastAsia="楷体_GB2312" w:cs="楷体_GB2312"/>
          <w:b/>
          <w:color w:val="000000"/>
          <w:sz w:val="32"/>
          <w:szCs w:val="32"/>
          <w:highlight w:val="none"/>
          <w:lang w:val="en-US" w:eastAsia="zh-CN"/>
        </w:rPr>
        <w:t>2021</w:t>
      </w:r>
      <w:r>
        <w:rPr>
          <w:rFonts w:hint="eastAsia" w:ascii="楷体_GB2312" w:hAnsi="楷体_GB2312" w:eastAsia="楷体_GB2312" w:cs="楷体_GB2312"/>
          <w:b/>
          <w:color w:val="000000"/>
          <w:sz w:val="32"/>
          <w:szCs w:val="32"/>
          <w:highlight w:val="none"/>
        </w:rPr>
        <w:t>年</w:t>
      </w:r>
      <w:r>
        <w:rPr>
          <w:rFonts w:hint="eastAsia" w:ascii="楷体_GB2312" w:hAnsi="楷体_GB2312" w:eastAsia="楷体_GB2312" w:cs="楷体_GB2312"/>
          <w:b/>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楷体_GB2312" w:hAnsi="楷体_GB2312" w:eastAsia="楷体_GB2312" w:cs="楷体_GB2312"/>
          <w:b/>
          <w:color w:val="000000"/>
          <w:sz w:val="32"/>
          <w:szCs w:val="32"/>
          <w:highlight w:val="none"/>
          <w:lang w:val="en-US" w:eastAsia="zh-CN"/>
        </w:rPr>
      </w:pPr>
      <w:r>
        <w:rPr>
          <w:rFonts w:hint="eastAsia" w:ascii="楷体_GB2312" w:hAnsi="楷体_GB2312" w:eastAsia="楷体_GB2312" w:cs="楷体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林业水利局2021年一般公共预算当年拨款27399.44万元，比上年执行数减少9658.73万元，主要是水利项目支出有所减少。</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楷体_GB2312" w:hAnsi="楷体_GB2312" w:eastAsia="楷体_GB2312" w:cs="楷体_GB2312"/>
          <w:b/>
          <w:color w:val="000000"/>
          <w:sz w:val="32"/>
          <w:szCs w:val="32"/>
          <w:highlight w:val="none"/>
          <w:lang w:val="en-US" w:eastAsia="zh-CN"/>
        </w:rPr>
      </w:pPr>
      <w:r>
        <w:rPr>
          <w:rFonts w:hint="eastAsia" w:ascii="楷体_GB2312" w:hAnsi="楷体_GB2312" w:eastAsia="楷体_GB2312" w:cs="楷体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社会保障和就业（类）支出</w:t>
      </w:r>
      <w:r>
        <w:rPr>
          <w:rFonts w:hint="eastAsia" w:ascii="仿宋_GB2312" w:eastAsia="仿宋_GB2312"/>
          <w:color w:val="000000"/>
          <w:sz w:val="32"/>
          <w:szCs w:val="32"/>
          <w:highlight w:val="none"/>
          <w:lang w:val="en-US" w:eastAsia="zh-CN"/>
        </w:rPr>
        <w:t>164.13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0.6</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；卫生健康（类）支出</w:t>
      </w:r>
      <w:r>
        <w:rPr>
          <w:rFonts w:hint="eastAsia" w:ascii="仿宋_GB2312" w:eastAsia="仿宋_GB2312"/>
          <w:color w:val="000000"/>
          <w:sz w:val="32"/>
          <w:szCs w:val="32"/>
          <w:highlight w:val="none"/>
          <w:lang w:val="en-US" w:eastAsia="zh-CN"/>
        </w:rPr>
        <w:t>151.98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0.56</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；农林水（类）支出</w:t>
      </w:r>
      <w:r>
        <w:rPr>
          <w:rFonts w:hint="eastAsia" w:ascii="仿宋_GB2312" w:eastAsia="仿宋_GB2312"/>
          <w:color w:val="000000"/>
          <w:sz w:val="32"/>
          <w:szCs w:val="32"/>
          <w:highlight w:val="none"/>
          <w:lang w:val="en-US" w:eastAsia="zh-CN"/>
        </w:rPr>
        <w:t>27083.33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98.84</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p>
    <w:p>
      <w:pPr>
        <w:keepNext w:val="0"/>
        <w:keepLines w:val="0"/>
        <w:pageBreakBefore w:val="0"/>
        <w:numPr>
          <w:ilvl w:val="0"/>
          <w:numId w:val="3"/>
        </w:numPr>
        <w:kinsoku/>
        <w:wordWrap/>
        <w:overflowPunct/>
        <w:topLinePunct w:val="0"/>
        <w:autoSpaceDE/>
        <w:autoSpaceDN/>
        <w:bidi w:val="0"/>
        <w:adjustRightInd/>
        <w:snapToGrid/>
        <w:spacing w:beforeLines="0" w:afterLines="0" w:line="560" w:lineRule="exact"/>
        <w:ind w:left="641" w:leftChars="0"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eastAsia="zh-CN"/>
        </w:rPr>
      </w:pPr>
      <w:r>
        <w:rPr>
          <w:rFonts w:hint="eastAsia" w:ascii="楷体_GB2312" w:hAnsi="楷体_GB2312" w:eastAsia="楷体_GB2312" w:cs="楷体_GB2312"/>
          <w:b/>
          <w:color w:val="000000"/>
          <w:sz w:val="32"/>
          <w:szCs w:val="32"/>
          <w:highlight w:val="none"/>
          <w:lang w:val="en-US" w:eastAsia="zh-CN"/>
        </w:rPr>
        <w:t>一般公共预算当年拨款具体使用情况。</w:t>
      </w:r>
    </w:p>
    <w:p>
      <w:pPr>
        <w:spacing w:line="300" w:lineRule="auto"/>
        <w:ind w:firstLine="640"/>
        <w:jc w:val="left"/>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2080505</w:t>
      </w:r>
      <w:r>
        <w:rPr>
          <w:rFonts w:hint="eastAsia" w:ascii="仿宋_GB2312" w:eastAsia="仿宋_GB2312"/>
          <w:sz w:val="32"/>
          <w:szCs w:val="32"/>
        </w:rPr>
        <w:t>社会保障和就业支</w:t>
      </w:r>
      <w:r>
        <w:rPr>
          <w:rFonts w:hint="eastAsia" w:ascii="仿宋_GB2312" w:eastAsia="仿宋_GB2312"/>
          <w:sz w:val="32"/>
          <w:szCs w:val="32"/>
          <w:lang w:eastAsia="zh-CN"/>
        </w:rPr>
        <w:t>出</w:t>
      </w:r>
      <w:r>
        <w:rPr>
          <w:rFonts w:hint="eastAsia" w:ascii="仿宋_GB2312" w:eastAsia="仿宋_GB2312"/>
          <w:sz w:val="32"/>
          <w:szCs w:val="32"/>
          <w:lang w:val="en-US" w:eastAsia="zh-CN"/>
        </w:rPr>
        <w:t xml:space="preserve"> 机关事业单位基本养老保险缴费支出164.13万元</w:t>
      </w:r>
      <w:r>
        <w:rPr>
          <w:rFonts w:hint="eastAsia" w:ascii="仿宋_GB2312" w:eastAsia="仿宋_GB2312"/>
          <w:sz w:val="32"/>
          <w:szCs w:val="32"/>
        </w:rPr>
        <w:t>，主要用</w:t>
      </w:r>
      <w:r>
        <w:rPr>
          <w:rFonts w:hint="eastAsia" w:ascii="仿宋_GB2312" w:eastAsia="仿宋_GB2312"/>
          <w:sz w:val="32"/>
          <w:szCs w:val="32"/>
          <w:lang w:eastAsia="zh-CN"/>
        </w:rPr>
        <w:t>于在职人员养老保险缴纳</w:t>
      </w:r>
      <w:r>
        <w:rPr>
          <w:rFonts w:hint="eastAsia" w:ascii="仿宋_GB2312" w:eastAsia="仿宋_GB2312"/>
          <w:sz w:val="32"/>
          <w:szCs w:val="32"/>
        </w:rPr>
        <w:t>。</w:t>
      </w:r>
    </w:p>
    <w:p>
      <w:pPr>
        <w:spacing w:line="300" w:lineRule="auto"/>
        <w:ind w:firstLine="640"/>
        <w:jc w:val="left"/>
        <w:rPr>
          <w:rFonts w:hint="eastAsia" w:ascii="仿宋_GB2312" w:eastAsia="仿宋_GB2312"/>
          <w:color w:val="000000"/>
          <w:sz w:val="32"/>
          <w:szCs w:val="32"/>
        </w:rPr>
      </w:pP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 xml:space="preserve">2080506 </w:t>
      </w:r>
      <w:r>
        <w:rPr>
          <w:rFonts w:hint="eastAsia" w:ascii="仿宋_GB2312" w:eastAsia="仿宋_GB2312"/>
          <w:color w:val="000000"/>
          <w:sz w:val="32"/>
          <w:szCs w:val="32"/>
          <w:lang w:eastAsia="zh-CN"/>
        </w:rPr>
        <w:t>机关事业单位职业年金缴费支出</w:t>
      </w:r>
      <w:r>
        <w:rPr>
          <w:rFonts w:hint="eastAsia" w:ascii="仿宋_GB2312" w:eastAsia="仿宋_GB2312"/>
          <w:color w:val="000000"/>
          <w:sz w:val="32"/>
          <w:szCs w:val="32"/>
          <w:lang w:val="en-US" w:eastAsia="zh-CN"/>
        </w:rPr>
        <w:t>54.71万元，</w:t>
      </w:r>
      <w:r>
        <w:rPr>
          <w:rFonts w:hint="eastAsia" w:ascii="仿宋_GB2312" w:eastAsia="仿宋_GB2312"/>
          <w:color w:val="000000"/>
          <w:sz w:val="32"/>
          <w:szCs w:val="32"/>
        </w:rPr>
        <w:t>主要用</w:t>
      </w:r>
      <w:r>
        <w:rPr>
          <w:rFonts w:hint="eastAsia" w:ascii="仿宋_GB2312" w:eastAsia="仿宋_GB2312"/>
          <w:color w:val="000000"/>
          <w:sz w:val="32"/>
          <w:szCs w:val="32"/>
          <w:lang w:eastAsia="zh-CN"/>
        </w:rPr>
        <w:t>于在职人员职业年金的缴纳</w:t>
      </w:r>
      <w:r>
        <w:rPr>
          <w:rFonts w:hint="eastAsia" w:ascii="仿宋_GB2312" w:eastAsia="仿宋_GB2312"/>
          <w:color w:val="000000"/>
          <w:sz w:val="32"/>
          <w:szCs w:val="32"/>
        </w:rPr>
        <w:t>。</w:t>
      </w:r>
    </w:p>
    <w:p>
      <w:pPr>
        <w:spacing w:line="300" w:lineRule="auto"/>
        <w:ind w:firstLine="640"/>
        <w:jc w:val="left"/>
        <w:rPr>
          <w:rFonts w:hint="eastAsia" w:ascii="仿宋_GB2312" w:eastAsia="仿宋_GB2312"/>
          <w:color w:val="000000"/>
          <w:sz w:val="32"/>
          <w:szCs w:val="32"/>
        </w:rPr>
      </w:pPr>
      <w:r>
        <w:rPr>
          <w:rFonts w:hint="eastAsia" w:ascii="仿宋_GB2312" w:eastAsia="仿宋_GB2312"/>
          <w:color w:val="000000"/>
          <w:sz w:val="32"/>
          <w:szCs w:val="32"/>
        </w:rPr>
        <w:t>（3）</w:t>
      </w:r>
      <w:r>
        <w:rPr>
          <w:rFonts w:hint="eastAsia" w:ascii="仿宋_GB2312" w:eastAsia="仿宋_GB2312"/>
          <w:color w:val="000000"/>
          <w:sz w:val="32"/>
          <w:szCs w:val="32"/>
          <w:lang w:val="en-US" w:eastAsia="zh-CN"/>
        </w:rPr>
        <w:t>2101101行政单位医疗保险支出151.98</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医疗保险的缴纳</w:t>
      </w:r>
      <w:r>
        <w:rPr>
          <w:rFonts w:hint="eastAsia" w:ascii="仿宋_GB2312" w:eastAsia="仿宋_GB2312"/>
          <w:color w:val="000000"/>
          <w:sz w:val="32"/>
          <w:szCs w:val="32"/>
        </w:rPr>
        <w:t>。</w:t>
      </w:r>
    </w:p>
    <w:p>
      <w:pPr>
        <w:spacing w:line="300" w:lineRule="auto"/>
        <w:ind w:firstLine="640"/>
        <w:jc w:val="left"/>
        <w:rPr>
          <w:rFonts w:hint="eastAsia" w:ascii="仿宋_GB2312" w:eastAsia="仿宋_GB2312"/>
          <w:color w:val="000000"/>
          <w:sz w:val="32"/>
          <w:szCs w:val="32"/>
          <w:lang w:val="en-US" w:eastAsia="zh-CN"/>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2130201农林水支出 林业和草原行政支出1532.49万元，主要用于林业水利</w:t>
      </w:r>
      <w:r>
        <w:rPr>
          <w:rFonts w:hint="eastAsia" w:ascii="仿宋_GB2312" w:eastAsia="仿宋_GB2312"/>
          <w:color w:val="000000"/>
          <w:sz w:val="32"/>
          <w:szCs w:val="32"/>
          <w:lang w:eastAsia="zh-CN"/>
        </w:rPr>
        <w:t>在职人员工资、津贴、奖金年休假的发放、以及日常公用类支出</w:t>
      </w:r>
      <w:r>
        <w:rPr>
          <w:rFonts w:hint="eastAsia" w:ascii="仿宋_GB2312" w:eastAsia="仿宋_GB2312"/>
          <w:color w:val="000000"/>
          <w:sz w:val="32"/>
          <w:szCs w:val="32"/>
        </w:rPr>
        <w:t>。</w:t>
      </w:r>
    </w:p>
    <w:p>
      <w:pPr>
        <w:spacing w:line="300" w:lineRule="auto"/>
        <w:ind w:firstLine="640"/>
        <w:jc w:val="left"/>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（5）2130202农林水支出  林业和草原 一般行政管理事务17.34万元，主要用于林业水利管理支出。</w:t>
      </w:r>
    </w:p>
    <w:p>
      <w:pPr>
        <w:spacing w:line="300" w:lineRule="auto"/>
        <w:ind w:firstLine="640"/>
        <w:jc w:val="left"/>
        <w:rPr>
          <w:rFonts w:hint="default"/>
          <w:lang w:val="en-US" w:eastAsia="zh-CN"/>
        </w:rPr>
      </w:pPr>
      <w:r>
        <w:rPr>
          <w:rFonts w:hint="eastAsia" w:ascii="仿宋_GB2312" w:eastAsia="仿宋_GB2312"/>
          <w:color w:val="000000"/>
          <w:sz w:val="32"/>
          <w:szCs w:val="32"/>
          <w:lang w:val="en-US" w:eastAsia="zh-CN"/>
        </w:rPr>
        <w:t>（6）2130210农林水支出  林业和草原自然保护区等管理31.64万元，主要是用于自然保护区人员经费。</w:t>
      </w:r>
    </w:p>
    <w:p>
      <w:pPr>
        <w:spacing w:line="300" w:lineRule="auto"/>
        <w:ind w:firstLine="640"/>
        <w:jc w:val="left"/>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（7）2130299农林水支出  林业和草原 其他林业支出6517.36万元，主要用于森林植被恢复</w:t>
      </w:r>
      <w:r>
        <w:rPr>
          <w:rFonts w:hint="eastAsia" w:ascii="仿宋_GB2312" w:eastAsia="仿宋_GB2312"/>
          <w:color w:val="000000"/>
          <w:sz w:val="32"/>
          <w:szCs w:val="32"/>
          <w:lang w:eastAsia="zh-CN"/>
        </w:rPr>
        <w:t>等林业工作。</w:t>
      </w:r>
    </w:p>
    <w:p>
      <w:pPr>
        <w:spacing w:line="300" w:lineRule="auto"/>
        <w:ind w:firstLine="480" w:firstLineChars="150"/>
        <w:jc w:val="left"/>
        <w:rPr>
          <w:rFonts w:hint="eastAsia" w:ascii="仿宋_GB2312" w:eastAsia="仿宋_GB2312"/>
          <w:color w:val="000000"/>
          <w:sz w:val="30"/>
          <w:szCs w:val="30"/>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2130301</w:t>
      </w:r>
      <w:r>
        <w:rPr>
          <w:rFonts w:hint="eastAsia" w:ascii="仿宋_GB2312" w:eastAsia="仿宋_GB2312"/>
          <w:color w:val="000000"/>
          <w:sz w:val="30"/>
          <w:szCs w:val="30"/>
        </w:rPr>
        <w:t>农林水</w:t>
      </w:r>
      <w:r>
        <w:rPr>
          <w:rFonts w:hint="eastAsia" w:ascii="仿宋_GB2312" w:eastAsia="仿宋_GB2312"/>
          <w:color w:val="000000"/>
          <w:sz w:val="30"/>
          <w:szCs w:val="30"/>
          <w:lang w:eastAsia="zh-CN"/>
        </w:rPr>
        <w:t>支出</w:t>
      </w:r>
      <w:r>
        <w:rPr>
          <w:rFonts w:hint="eastAsia" w:ascii="仿宋_GB2312" w:eastAsia="仿宋_GB2312"/>
          <w:color w:val="000000"/>
          <w:sz w:val="30"/>
          <w:szCs w:val="30"/>
        </w:rPr>
        <w:t xml:space="preserve"> 水利 </w:t>
      </w:r>
      <w:r>
        <w:rPr>
          <w:rFonts w:hint="eastAsia" w:ascii="仿宋_GB2312" w:eastAsia="仿宋_GB2312"/>
          <w:color w:val="000000"/>
          <w:sz w:val="30"/>
          <w:szCs w:val="30"/>
          <w:lang w:eastAsia="zh-CN"/>
        </w:rPr>
        <w:t>行政运行</w:t>
      </w:r>
      <w:r>
        <w:rPr>
          <w:rFonts w:hint="eastAsia" w:ascii="仿宋_GB2312" w:eastAsia="仿宋_GB2312"/>
          <w:color w:val="000000"/>
          <w:sz w:val="30"/>
          <w:szCs w:val="30"/>
          <w:lang w:val="en-US" w:eastAsia="zh-CN"/>
        </w:rPr>
        <w:t>12</w:t>
      </w:r>
      <w:r>
        <w:rPr>
          <w:rFonts w:hint="eastAsia" w:ascii="仿宋_GB2312" w:eastAsia="仿宋_GB2312"/>
          <w:color w:val="000000"/>
          <w:sz w:val="30"/>
          <w:szCs w:val="30"/>
        </w:rPr>
        <w:t>万元，主要用于</w:t>
      </w:r>
      <w:r>
        <w:rPr>
          <w:rFonts w:hint="eastAsia" w:ascii="仿宋_GB2312" w:eastAsia="仿宋_GB2312"/>
          <w:color w:val="000000"/>
          <w:sz w:val="30"/>
          <w:szCs w:val="30"/>
          <w:lang w:eastAsia="zh-CN"/>
        </w:rPr>
        <w:t>林业水利局公务用车费用</w:t>
      </w:r>
      <w:r>
        <w:rPr>
          <w:rFonts w:hint="eastAsia" w:ascii="仿宋_GB2312" w:eastAsia="仿宋_GB2312"/>
          <w:color w:val="000000"/>
          <w:sz w:val="30"/>
          <w:szCs w:val="30"/>
        </w:rPr>
        <w:t>。</w:t>
      </w:r>
    </w:p>
    <w:p>
      <w:pPr>
        <w:spacing w:line="300" w:lineRule="auto"/>
        <w:ind w:firstLine="600" w:firstLineChars="200"/>
        <w:jc w:val="left"/>
        <w:rPr>
          <w:rFonts w:hint="default" w:ascii="仿宋_GB2312" w:eastAsia="仿宋_GB2312"/>
          <w:color w:val="000000"/>
          <w:sz w:val="30"/>
          <w:szCs w:val="30"/>
          <w:lang w:val="en-US" w:eastAsia="zh-CN"/>
        </w:rPr>
      </w:pPr>
      <w:r>
        <w:rPr>
          <w:rFonts w:hint="eastAsia" w:ascii="仿宋_GB2312" w:eastAsia="仿宋_GB2312"/>
          <w:color w:val="000000"/>
          <w:sz w:val="30"/>
          <w:szCs w:val="30"/>
          <w:lang w:eastAsia="zh-CN"/>
        </w:rPr>
        <w:t>（</w:t>
      </w:r>
      <w:r>
        <w:rPr>
          <w:rFonts w:hint="eastAsia" w:ascii="仿宋_GB2312" w:eastAsia="仿宋_GB2312"/>
          <w:color w:val="000000"/>
          <w:sz w:val="30"/>
          <w:szCs w:val="30"/>
          <w:lang w:val="en-US" w:eastAsia="zh-CN"/>
        </w:rPr>
        <w:t>9</w:t>
      </w:r>
      <w:r>
        <w:rPr>
          <w:rFonts w:hint="eastAsia" w:ascii="仿宋_GB2312" w:eastAsia="仿宋_GB2312"/>
          <w:color w:val="000000"/>
          <w:sz w:val="30"/>
          <w:szCs w:val="30"/>
          <w:lang w:eastAsia="zh-CN"/>
        </w:rPr>
        <w:t>）</w:t>
      </w:r>
      <w:r>
        <w:rPr>
          <w:rFonts w:hint="eastAsia" w:ascii="仿宋_GB2312" w:eastAsia="仿宋_GB2312"/>
          <w:color w:val="000000"/>
          <w:sz w:val="30"/>
          <w:szCs w:val="30"/>
          <w:lang w:val="en-US" w:eastAsia="zh-CN"/>
        </w:rPr>
        <w:t>2130311</w:t>
      </w:r>
      <w:r>
        <w:rPr>
          <w:rFonts w:hint="eastAsia" w:ascii="仿宋_GB2312" w:eastAsia="仿宋_GB2312"/>
          <w:color w:val="000000"/>
          <w:sz w:val="30"/>
          <w:szCs w:val="30"/>
        </w:rPr>
        <w:t>农林水 水利</w:t>
      </w:r>
      <w:r>
        <w:rPr>
          <w:rFonts w:hint="eastAsia" w:ascii="仿宋_GB2312" w:eastAsia="仿宋_GB2312"/>
          <w:color w:val="000000"/>
          <w:sz w:val="30"/>
          <w:szCs w:val="30"/>
          <w:lang w:val="en-US" w:eastAsia="zh-CN"/>
        </w:rPr>
        <w:t xml:space="preserve"> 水资源节约管理与保护370万元主要用于水资源管理等支出。</w:t>
      </w:r>
    </w:p>
    <w:p>
      <w:pPr>
        <w:spacing w:line="300" w:lineRule="auto"/>
        <w:ind w:firstLine="600" w:firstLineChars="200"/>
        <w:jc w:val="left"/>
        <w:rPr>
          <w:rFonts w:hint="eastAsia" w:ascii="仿宋_GB2312" w:eastAsia="仿宋_GB2312"/>
          <w:color w:val="000000"/>
          <w:sz w:val="32"/>
          <w:szCs w:val="32"/>
        </w:rPr>
      </w:pPr>
      <w:r>
        <w:rPr>
          <w:rFonts w:hint="eastAsia" w:ascii="仿宋_GB2312" w:eastAsia="仿宋_GB2312"/>
          <w:color w:val="000000"/>
          <w:sz w:val="30"/>
          <w:szCs w:val="30"/>
          <w:lang w:eastAsia="zh-CN"/>
        </w:rPr>
        <w:t>（</w:t>
      </w:r>
      <w:r>
        <w:rPr>
          <w:rFonts w:hint="eastAsia" w:ascii="仿宋_GB2312" w:eastAsia="仿宋_GB2312"/>
          <w:color w:val="000000"/>
          <w:sz w:val="30"/>
          <w:szCs w:val="30"/>
          <w:lang w:val="en-US" w:eastAsia="zh-CN"/>
        </w:rPr>
        <w:t>10</w:t>
      </w:r>
      <w:r>
        <w:rPr>
          <w:rFonts w:hint="eastAsia" w:ascii="仿宋_GB2312" w:eastAsia="仿宋_GB2312"/>
          <w:color w:val="000000"/>
          <w:sz w:val="30"/>
          <w:szCs w:val="30"/>
          <w:lang w:eastAsia="zh-CN"/>
        </w:rPr>
        <w:t>）</w:t>
      </w:r>
      <w:r>
        <w:rPr>
          <w:rFonts w:hint="eastAsia" w:ascii="仿宋_GB2312" w:eastAsia="仿宋_GB2312"/>
          <w:color w:val="000000"/>
          <w:sz w:val="32"/>
          <w:szCs w:val="32"/>
        </w:rPr>
        <w:t>2130314农林水 水利 防汛</w:t>
      </w:r>
      <w:r>
        <w:rPr>
          <w:rFonts w:hint="eastAsia" w:ascii="仿宋_GB2312" w:eastAsia="仿宋_GB2312"/>
          <w:color w:val="000000"/>
          <w:sz w:val="32"/>
          <w:szCs w:val="32"/>
          <w:lang w:val="en-US" w:eastAsia="zh-CN"/>
        </w:rPr>
        <w:t>245.5</w:t>
      </w:r>
      <w:r>
        <w:rPr>
          <w:rFonts w:hint="eastAsia" w:ascii="仿宋_GB2312" w:eastAsia="仿宋_GB2312"/>
          <w:color w:val="000000"/>
          <w:sz w:val="32"/>
          <w:szCs w:val="32"/>
        </w:rPr>
        <w:t>万元，主要用于防汛物质储备，防汛人员意外保险，水库巡查员报酬，小流域预警员报酬</w:t>
      </w:r>
      <w:r>
        <w:rPr>
          <w:rFonts w:hint="eastAsia" w:ascii="仿宋_GB2312" w:eastAsia="仿宋_GB2312"/>
          <w:color w:val="000000"/>
          <w:sz w:val="32"/>
          <w:szCs w:val="32"/>
          <w:lang w:eastAsia="zh-CN"/>
        </w:rPr>
        <w:t>，应急度汛等支出</w:t>
      </w:r>
      <w:r>
        <w:rPr>
          <w:rFonts w:hint="eastAsia" w:ascii="仿宋_GB2312" w:eastAsia="仿宋_GB2312"/>
          <w:color w:val="000000"/>
          <w:sz w:val="32"/>
          <w:szCs w:val="32"/>
        </w:rPr>
        <w:t>。</w:t>
      </w:r>
    </w:p>
    <w:p>
      <w:pPr>
        <w:spacing w:line="300" w:lineRule="auto"/>
        <w:ind w:firstLine="600" w:firstLineChars="200"/>
        <w:rPr>
          <w:rFonts w:hint="eastAsia" w:ascii="仿宋_GB2312" w:eastAsia="仿宋_GB2312"/>
          <w:color w:val="000000"/>
          <w:sz w:val="30"/>
          <w:szCs w:val="30"/>
        </w:rPr>
      </w:pPr>
      <w:r>
        <w:rPr>
          <w:rFonts w:hint="eastAsia" w:ascii="仿宋_GB2312" w:eastAsia="仿宋_GB2312"/>
          <w:color w:val="000000"/>
          <w:sz w:val="30"/>
          <w:szCs w:val="30"/>
          <w:lang w:val="en-US" w:eastAsia="zh-CN"/>
        </w:rPr>
        <w:t>（11）2130315</w:t>
      </w:r>
      <w:r>
        <w:rPr>
          <w:rFonts w:hint="eastAsia" w:ascii="仿宋_GB2312" w:eastAsia="仿宋_GB2312"/>
          <w:color w:val="000000"/>
          <w:sz w:val="32"/>
          <w:szCs w:val="32"/>
        </w:rPr>
        <w:t xml:space="preserve">农林水 水利 </w:t>
      </w:r>
      <w:r>
        <w:rPr>
          <w:rFonts w:hint="eastAsia" w:ascii="仿宋_GB2312" w:eastAsia="仿宋_GB2312"/>
          <w:color w:val="000000"/>
          <w:sz w:val="32"/>
          <w:szCs w:val="32"/>
          <w:lang w:eastAsia="zh-CN"/>
        </w:rPr>
        <w:t>抗旱</w:t>
      </w:r>
      <w:r>
        <w:rPr>
          <w:rFonts w:hint="eastAsia" w:ascii="仿宋_GB2312" w:eastAsia="仿宋_GB2312"/>
          <w:color w:val="000000"/>
          <w:sz w:val="32"/>
          <w:szCs w:val="32"/>
          <w:lang w:val="en-US" w:eastAsia="zh-CN"/>
        </w:rPr>
        <w:t>5万元，用于</w:t>
      </w:r>
      <w:r>
        <w:rPr>
          <w:rFonts w:hint="eastAsia" w:ascii="仿宋_GB2312" w:eastAsia="仿宋_GB2312"/>
          <w:color w:val="000000"/>
          <w:sz w:val="30"/>
          <w:szCs w:val="30"/>
        </w:rPr>
        <w:t>抗旱物质储备</w:t>
      </w:r>
      <w:r>
        <w:rPr>
          <w:rFonts w:hint="eastAsia" w:ascii="仿宋_GB2312" w:eastAsia="仿宋_GB2312"/>
          <w:color w:val="000000"/>
          <w:sz w:val="30"/>
          <w:szCs w:val="30"/>
          <w:lang w:eastAsia="zh-CN"/>
        </w:rPr>
        <w:t>等抗旱业务支出</w:t>
      </w:r>
      <w:r>
        <w:rPr>
          <w:rFonts w:hint="eastAsia" w:ascii="仿宋_GB2312" w:eastAsia="仿宋_GB2312"/>
          <w:color w:val="000000"/>
          <w:sz w:val="30"/>
          <w:szCs w:val="30"/>
        </w:rPr>
        <w:t>。</w:t>
      </w:r>
    </w:p>
    <w:p>
      <w:pPr>
        <w:spacing w:line="300" w:lineRule="auto"/>
        <w:ind w:firstLine="450" w:firstLineChars="150"/>
        <w:jc w:val="left"/>
        <w:rPr>
          <w:rFonts w:hint="eastAsia" w:ascii="仿宋_GB2312" w:eastAsia="仿宋_GB2312"/>
          <w:color w:val="000000"/>
          <w:sz w:val="32"/>
          <w:szCs w:val="32"/>
        </w:rPr>
      </w:pPr>
      <w:r>
        <w:rPr>
          <w:rFonts w:hint="eastAsia" w:ascii="仿宋_GB2312" w:eastAsia="仿宋_GB2312"/>
          <w:color w:val="000000"/>
          <w:sz w:val="30"/>
          <w:szCs w:val="30"/>
          <w:lang w:eastAsia="zh-CN"/>
        </w:rPr>
        <w:t>（</w:t>
      </w:r>
      <w:r>
        <w:rPr>
          <w:rFonts w:hint="eastAsia" w:ascii="仿宋_GB2312" w:eastAsia="仿宋_GB2312"/>
          <w:color w:val="000000"/>
          <w:sz w:val="30"/>
          <w:szCs w:val="30"/>
          <w:lang w:val="en-US" w:eastAsia="zh-CN"/>
        </w:rPr>
        <w:t>12</w:t>
      </w:r>
      <w:r>
        <w:rPr>
          <w:rFonts w:hint="eastAsia" w:ascii="仿宋_GB2312" w:eastAsia="仿宋_GB2312"/>
          <w:color w:val="000000"/>
          <w:sz w:val="30"/>
          <w:szCs w:val="30"/>
          <w:lang w:eastAsia="zh-CN"/>
        </w:rPr>
        <w:t>）</w:t>
      </w:r>
      <w:r>
        <w:rPr>
          <w:rFonts w:hint="eastAsia" w:ascii="仿宋_GB2312" w:eastAsia="仿宋_GB2312"/>
          <w:color w:val="000000"/>
          <w:sz w:val="30"/>
          <w:szCs w:val="30"/>
          <w:lang w:val="en-US" w:eastAsia="zh-CN"/>
        </w:rPr>
        <w:t>2130333</w:t>
      </w:r>
      <w:r>
        <w:rPr>
          <w:rFonts w:hint="eastAsia" w:ascii="仿宋_GB2312" w:eastAsia="仿宋_GB2312"/>
          <w:color w:val="000000"/>
          <w:sz w:val="32"/>
          <w:szCs w:val="32"/>
        </w:rPr>
        <w:t>农林水 水利 信息管理32万元，主要用于防汛会商系统</w:t>
      </w:r>
      <w:r>
        <w:rPr>
          <w:rFonts w:hint="eastAsia" w:ascii="仿宋_GB2312" w:eastAsia="仿宋_GB2312"/>
          <w:color w:val="000000"/>
          <w:sz w:val="32"/>
          <w:szCs w:val="32"/>
          <w:lang w:eastAsia="zh-CN"/>
        </w:rPr>
        <w:t>维护</w:t>
      </w:r>
      <w:r>
        <w:rPr>
          <w:rFonts w:hint="eastAsia" w:ascii="仿宋_GB2312" w:eastAsia="仿宋_GB2312"/>
          <w:color w:val="000000"/>
          <w:sz w:val="32"/>
          <w:szCs w:val="32"/>
        </w:rPr>
        <w:t>，防汛预警平台运行管理</w:t>
      </w:r>
      <w:r>
        <w:rPr>
          <w:rFonts w:hint="eastAsia" w:ascii="仿宋_GB2312" w:eastAsia="仿宋_GB2312"/>
          <w:color w:val="000000"/>
          <w:sz w:val="32"/>
          <w:szCs w:val="32"/>
          <w:lang w:eastAsia="zh-CN"/>
        </w:rPr>
        <w:t>等支出</w:t>
      </w:r>
      <w:r>
        <w:rPr>
          <w:rFonts w:hint="eastAsia" w:ascii="仿宋_GB2312" w:eastAsia="仿宋_GB2312"/>
          <w:color w:val="000000"/>
          <w:sz w:val="32"/>
          <w:szCs w:val="32"/>
        </w:rPr>
        <w:t>。</w:t>
      </w:r>
    </w:p>
    <w:p>
      <w:pPr>
        <w:spacing w:line="300" w:lineRule="auto"/>
        <w:ind w:firstLine="480" w:firstLineChars="150"/>
        <w:jc w:val="left"/>
        <w:rPr>
          <w:rFonts w:hint="eastAsia" w:ascii="仿宋_GB2312" w:eastAsia="仿宋_GB2312"/>
          <w:color w:val="000000"/>
          <w:sz w:val="32"/>
          <w:szCs w:val="32"/>
          <w:highlight w:val="none"/>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13</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2130399</w:t>
      </w:r>
      <w:r>
        <w:rPr>
          <w:rFonts w:hint="eastAsia" w:ascii="仿宋_GB2312" w:eastAsia="仿宋_GB2312"/>
          <w:color w:val="000000"/>
          <w:sz w:val="30"/>
          <w:szCs w:val="30"/>
        </w:rPr>
        <w:t>农林水 水利 其他水利支出</w:t>
      </w:r>
      <w:r>
        <w:rPr>
          <w:rFonts w:hint="eastAsia" w:ascii="仿宋_GB2312" w:eastAsia="仿宋_GB2312"/>
          <w:color w:val="000000"/>
          <w:sz w:val="30"/>
          <w:szCs w:val="30"/>
          <w:lang w:val="en-US" w:eastAsia="zh-CN"/>
        </w:rPr>
        <w:t>18320万元，主要用于2021年面上水利建设项目、河道整治项目等项目支出。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textAlignment w:val="auto"/>
        <w:outlineLvl w:val="9"/>
        <w:rPr>
          <w:rFonts w:hint="eastAsia" w:ascii="楷体_GB2312" w:hAnsi="楷体_GB2312" w:eastAsia="楷体_GB2312" w:cs="楷体_GB2312"/>
          <w:b/>
          <w:color w:val="000000"/>
          <w:sz w:val="32"/>
          <w:szCs w:val="32"/>
          <w:highlight w:val="none"/>
          <w:lang w:eastAsia="zh-CN"/>
        </w:rPr>
      </w:pPr>
      <w:r>
        <w:rPr>
          <w:rFonts w:hint="eastAsia" w:ascii="楷体_GB2312" w:hAnsi="楷体_GB2312" w:eastAsia="楷体_GB2312" w:cs="楷体_GB2312"/>
          <w:b/>
          <w:color w:val="000000"/>
          <w:sz w:val="32"/>
          <w:szCs w:val="32"/>
          <w:highlight w:val="none"/>
          <w:lang w:val="en-US" w:eastAsia="zh-CN"/>
        </w:rPr>
        <w:t xml:space="preserve">    （六）</w:t>
      </w:r>
      <w:r>
        <w:rPr>
          <w:rFonts w:hint="eastAsia" w:ascii="楷体_GB2312" w:hAnsi="楷体_GB2312" w:eastAsia="楷体_GB2312" w:cs="楷体_GB2312"/>
          <w:b/>
          <w:color w:val="000000"/>
          <w:sz w:val="32"/>
          <w:szCs w:val="32"/>
          <w:highlight w:val="none"/>
          <w:lang w:eastAsia="zh-CN"/>
        </w:rPr>
        <w:t>关于林业水利局</w:t>
      </w:r>
      <w:r>
        <w:rPr>
          <w:rFonts w:hint="eastAsia" w:ascii="楷体_GB2312" w:hAnsi="楷体_GB2312" w:eastAsia="楷体_GB2312" w:cs="楷体_GB2312"/>
          <w:b/>
          <w:color w:val="000000"/>
          <w:sz w:val="32"/>
          <w:szCs w:val="32"/>
          <w:highlight w:val="none"/>
          <w:lang w:val="en-US" w:eastAsia="zh-CN"/>
        </w:rPr>
        <w:t>2021</w:t>
      </w:r>
      <w:r>
        <w:rPr>
          <w:rFonts w:hint="eastAsia" w:ascii="楷体_GB2312" w:hAnsi="楷体_GB2312" w:eastAsia="楷体_GB2312" w:cs="楷体_GB2312"/>
          <w:b/>
          <w:color w:val="000000"/>
          <w:sz w:val="32"/>
          <w:szCs w:val="32"/>
          <w:highlight w:val="none"/>
        </w:rPr>
        <w:t>年</w:t>
      </w:r>
      <w:r>
        <w:rPr>
          <w:rFonts w:hint="eastAsia" w:ascii="楷体_GB2312" w:hAnsi="楷体_GB2312" w:eastAsia="楷体_GB2312" w:cs="楷体_GB2312"/>
          <w:b/>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olor w:val="000000"/>
          <w:sz w:val="32"/>
          <w:szCs w:val="32"/>
          <w:highlight w:val="none"/>
          <w:lang w:val="en-US" w:eastAsia="zh-CN"/>
        </w:rPr>
        <w:t>林业水利局2021</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1860.6万元，其中：</w:t>
      </w:r>
      <w:r>
        <w:rPr>
          <w:rFonts w:hint="eastAsia" w:ascii="仿宋_GB2312" w:eastAsia="仿宋_GB2312" w:cs="Times New Roman"/>
          <w:b w:val="0"/>
          <w:color w:val="000000"/>
          <w:sz w:val="32"/>
          <w:szCs w:val="32"/>
          <w:highlight w:val="none"/>
          <w:lang w:val="en-US" w:eastAsia="zh-CN"/>
        </w:rPr>
        <w:t>人员经费1683.32万元，主要包括：基本工资、津贴补贴、奖金、绩效工资、机关事业单位基本养老保险缴费、职业年金缴费、职工基本医疗保险缴费、其他社会保障缴费、住房公积金、其他工资福利支出、抚恤金、生活补助、救济费、其他对个人和家庭的补助。</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177.28万元，主要包括：办公费、印刷费、咨询费、手续费、水费、电费、邮电费、物业管理费、差旅费、因公出国（境）费用、维修（护）费、租赁费、会议费、培训费、公务接待费、劳务费、委托业务费、工会经费、福利费、公务用车运行维护费、其他交通费用、其他商品和服务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仿宋_GB2312" w:hAnsi="Times New Roman" w:eastAsia="仿宋_GB2312" w:cs="Times New Roman"/>
          <w:b w:val="0"/>
          <w:color w:val="000000"/>
          <w:sz w:val="32"/>
          <w:szCs w:val="32"/>
          <w:highlight w:val="none"/>
          <w:lang w:eastAsia="zh-CN"/>
        </w:rPr>
      </w:pPr>
      <w:r>
        <w:rPr>
          <w:rFonts w:hint="eastAsia" w:ascii="楷体_GB2312" w:hAnsi="楷体_GB2312" w:eastAsia="楷体_GB2312" w:cs="楷体_GB2312"/>
          <w:b/>
          <w:color w:val="000000"/>
          <w:sz w:val="32"/>
          <w:szCs w:val="32"/>
          <w:highlight w:val="none"/>
          <w:lang w:eastAsia="zh-CN"/>
        </w:rPr>
        <w:t>（七）关于林业水利局</w:t>
      </w:r>
      <w:r>
        <w:rPr>
          <w:rFonts w:hint="eastAsia" w:ascii="楷体_GB2312" w:hAnsi="楷体_GB2312" w:eastAsia="楷体_GB2312" w:cs="楷体_GB2312"/>
          <w:b/>
          <w:color w:val="000000"/>
          <w:sz w:val="32"/>
          <w:szCs w:val="32"/>
          <w:highlight w:val="none"/>
          <w:lang w:val="en-US" w:eastAsia="zh-CN"/>
        </w:rPr>
        <w:t>2021</w:t>
      </w:r>
      <w:r>
        <w:rPr>
          <w:rFonts w:hint="eastAsia" w:ascii="楷体_GB2312" w:hAnsi="楷体_GB2312" w:eastAsia="楷体_GB2312" w:cs="楷体_GB2312"/>
          <w:b/>
          <w:color w:val="000000"/>
          <w:sz w:val="32"/>
          <w:szCs w:val="32"/>
          <w:highlight w:val="none"/>
        </w:rPr>
        <w:t>年</w:t>
      </w:r>
      <w:r>
        <w:rPr>
          <w:rFonts w:hint="eastAsia" w:ascii="楷体_GB2312" w:hAnsi="楷体_GB2312" w:eastAsia="楷体_GB2312" w:cs="楷体_GB2312"/>
          <w:b/>
          <w:color w:val="000000"/>
          <w:sz w:val="32"/>
          <w:szCs w:val="32"/>
          <w:highlight w:val="none"/>
          <w:lang w:eastAsia="zh-CN"/>
        </w:rPr>
        <w:t>政府性基金预算支出情况说明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楷体_GB2312" w:hAnsi="楷体_GB2312" w:eastAsia="楷体_GB2312" w:cs="楷体_GB2312"/>
          <w:b/>
          <w:color w:val="000000"/>
          <w:sz w:val="32"/>
          <w:szCs w:val="32"/>
          <w:highlight w:val="none"/>
          <w:lang w:val="en-US" w:eastAsia="zh-CN"/>
        </w:rPr>
      </w:pPr>
      <w:r>
        <w:rPr>
          <w:rFonts w:hint="eastAsia" w:ascii="楷体_GB2312" w:hAnsi="楷体_GB2312" w:eastAsia="楷体_GB2312" w:cs="楷体_GB2312"/>
          <w:b/>
          <w:color w:val="000000"/>
          <w:sz w:val="32"/>
          <w:szCs w:val="32"/>
          <w:highlight w:val="none"/>
          <w:lang w:val="en-US" w:eastAsia="zh-CN"/>
        </w:rPr>
        <w:t>1.</w:t>
      </w:r>
      <w:r>
        <w:rPr>
          <w:rFonts w:hint="eastAsia" w:ascii="楷体_GB2312" w:hAnsi="楷体_GB2312" w:eastAsia="楷体_GB2312" w:cs="楷体_GB2312"/>
          <w:b/>
          <w:color w:val="000000"/>
          <w:sz w:val="32"/>
          <w:szCs w:val="32"/>
          <w:highlight w:val="none"/>
          <w:lang w:eastAsia="zh-CN"/>
        </w:rPr>
        <w:t>政府性基金</w:t>
      </w:r>
      <w:r>
        <w:rPr>
          <w:rFonts w:hint="eastAsia" w:ascii="楷体_GB2312" w:hAnsi="楷体_GB2312" w:eastAsia="楷体_GB2312" w:cs="楷体_GB2312"/>
          <w:b/>
          <w:color w:val="000000"/>
          <w:sz w:val="32"/>
          <w:szCs w:val="32"/>
          <w:highlight w:val="none"/>
          <w:lang w:val="en-US" w:eastAsia="zh-CN"/>
        </w:rPr>
        <w:t>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林业水利局2021年政府性基金预算当年拨款7260万元，比2020年执行数增加7260万元，主要是钱塘江治理二期工程支出4260万元；芳村溪、龙绕溪、虹桥溪政策处理费1400万元；水利建设项目资金1600万元。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楷体_GB2312" w:hAnsi="楷体_GB2312" w:eastAsia="楷体_GB2312" w:cs="楷体_GB2312"/>
          <w:b/>
          <w:color w:val="000000"/>
          <w:sz w:val="32"/>
          <w:szCs w:val="32"/>
          <w:highlight w:val="none"/>
          <w:lang w:val="en-US" w:eastAsia="zh-CN"/>
        </w:rPr>
      </w:pPr>
      <w:r>
        <w:rPr>
          <w:rFonts w:hint="eastAsia" w:ascii="楷体_GB2312" w:hAnsi="楷体_GB2312" w:eastAsia="楷体_GB2312" w:cs="楷体_GB2312"/>
          <w:b/>
          <w:color w:val="000000"/>
          <w:sz w:val="32"/>
          <w:szCs w:val="32"/>
          <w:highlight w:val="none"/>
          <w:lang w:val="en-US" w:eastAsia="zh-CN"/>
        </w:rPr>
        <w:t>2.</w:t>
      </w:r>
      <w:r>
        <w:rPr>
          <w:rFonts w:hint="eastAsia" w:ascii="楷体_GB2312" w:hAnsi="楷体_GB2312" w:eastAsia="楷体_GB2312" w:cs="楷体_GB2312"/>
          <w:b/>
          <w:color w:val="000000"/>
          <w:sz w:val="32"/>
          <w:szCs w:val="32"/>
          <w:highlight w:val="none"/>
          <w:lang w:eastAsia="zh-CN"/>
        </w:rPr>
        <w:t>政府性基金</w:t>
      </w:r>
      <w:r>
        <w:rPr>
          <w:rFonts w:hint="eastAsia" w:ascii="楷体_GB2312" w:hAnsi="楷体_GB2312" w:eastAsia="楷体_GB2312" w:cs="楷体_GB2312"/>
          <w:b/>
          <w:color w:val="000000"/>
          <w:sz w:val="32"/>
          <w:szCs w:val="32"/>
          <w:highlight w:val="none"/>
          <w:lang w:val="en-US" w:eastAsia="zh-CN"/>
        </w:rPr>
        <w:t>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 xml:space="preserve">    城市建设支出4260万元，58.68%；其他政府性基金安排支出3000万元，占41.32%。</w:t>
      </w:r>
      <w:r>
        <w:rPr>
          <w:rFonts w:hint="eastAsia" w:ascii="仿宋_GB2312" w:eastAsia="仿宋_GB2312" w:cs="Times New Roman"/>
          <w:b/>
          <w:bCs/>
          <w:color w:val="000000"/>
          <w:sz w:val="32"/>
          <w:szCs w:val="32"/>
          <w:highlight w:val="none"/>
          <w:lang w:val="en-US" w:eastAsia="zh-CN"/>
        </w:rPr>
        <w:t>（根据表08）</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 xml:space="preserve">  </w:t>
      </w:r>
      <w:r>
        <w:rPr>
          <w:rFonts w:hint="eastAsia" w:ascii="楷体_GB2312" w:hAnsi="楷体_GB2312" w:eastAsia="楷体_GB2312" w:cs="楷体_GB2312"/>
          <w:b/>
          <w:color w:val="000000"/>
          <w:sz w:val="32"/>
          <w:szCs w:val="32"/>
          <w:highlight w:val="none"/>
          <w:lang w:val="en-US" w:eastAsia="zh-CN"/>
        </w:rPr>
        <w:t xml:space="preserve">  3.</w:t>
      </w:r>
      <w:r>
        <w:rPr>
          <w:rFonts w:hint="eastAsia" w:ascii="楷体_GB2312" w:hAnsi="楷体_GB2312" w:eastAsia="楷体_GB2312" w:cs="楷体_GB2312"/>
          <w:b/>
          <w:color w:val="000000"/>
          <w:sz w:val="32"/>
          <w:szCs w:val="32"/>
          <w:highlight w:val="none"/>
          <w:lang w:eastAsia="zh-CN"/>
        </w:rPr>
        <w:t>政府性基金</w:t>
      </w:r>
      <w:r>
        <w:rPr>
          <w:rFonts w:hint="eastAsia" w:ascii="楷体_GB2312" w:hAnsi="楷体_GB2312" w:eastAsia="楷体_GB2312" w:cs="楷体_GB2312"/>
          <w:b/>
          <w:color w:val="000000"/>
          <w:sz w:val="32"/>
          <w:szCs w:val="32"/>
          <w:highlight w:val="none"/>
          <w:lang w:val="en-US" w:eastAsia="zh-CN"/>
        </w:rPr>
        <w:t>预算当年拨款具体使用情况。</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jc w:val="left"/>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1</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2120803城乡社区支出 国有土地使用权出让收入安排支出4260</w:t>
      </w:r>
      <w:r>
        <w:rPr>
          <w:rFonts w:hint="eastAsia" w:ascii="仿宋_GB2312" w:eastAsia="仿宋_GB2312"/>
          <w:color w:val="000000"/>
          <w:sz w:val="32"/>
          <w:szCs w:val="32"/>
          <w:highlight w:val="none"/>
        </w:rPr>
        <w:t>万元，主要用于</w:t>
      </w:r>
      <w:r>
        <w:rPr>
          <w:rFonts w:hint="eastAsia" w:ascii="仿宋_GB2312" w:eastAsia="仿宋_GB2312"/>
          <w:color w:val="000000"/>
          <w:sz w:val="32"/>
          <w:szCs w:val="32"/>
          <w:highlight w:val="none"/>
          <w:lang w:val="en-US" w:eastAsia="zh-CN"/>
        </w:rPr>
        <w:t>钱塘江治理二期工程贷款本金及利息支出</w:t>
      </w:r>
      <w:r>
        <w:rPr>
          <w:rFonts w:hint="eastAsia" w:ascii="仿宋_GB2312"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jc w:val="left"/>
        <w:textAlignment w:val="auto"/>
        <w:outlineLvl w:val="9"/>
        <w:rPr>
          <w:rFonts w:ascii="仿宋_GB2312" w:eastAsia="仿宋_GB2312"/>
          <w:color w:val="000000"/>
          <w:sz w:val="32"/>
          <w:szCs w:val="32"/>
          <w:highlight w:val="none"/>
        </w:rPr>
      </w:pP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2</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2290401其他支出 其他政府性基金及对应专项债务收入安排的支出 其他政府性基金安排的支出3000</w:t>
      </w:r>
      <w:r>
        <w:rPr>
          <w:rFonts w:hint="eastAsia" w:ascii="仿宋_GB2312" w:eastAsia="仿宋_GB2312"/>
          <w:color w:val="000000"/>
          <w:sz w:val="32"/>
          <w:szCs w:val="32"/>
          <w:highlight w:val="none"/>
        </w:rPr>
        <w:t>万元，主要用于</w:t>
      </w:r>
      <w:r>
        <w:rPr>
          <w:rFonts w:hint="eastAsia" w:ascii="仿宋_GB2312" w:eastAsia="仿宋_GB2312"/>
          <w:color w:val="000000"/>
          <w:sz w:val="32"/>
          <w:szCs w:val="32"/>
          <w:highlight w:val="none"/>
          <w:lang w:val="en-US" w:eastAsia="zh-CN"/>
        </w:rPr>
        <w:t>芳村溪、龙绕溪、虹桥溪政策处理费1400万元；水利建设项目1600万元</w:t>
      </w:r>
      <w:r>
        <w:rPr>
          <w:rFonts w:hint="eastAsia" w:ascii="仿宋_GB2312"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30" w:firstLineChars="196"/>
        <w:textAlignment w:val="auto"/>
        <w:outlineLvl w:val="9"/>
        <w:rPr>
          <w:rFonts w:hint="eastAsia" w:ascii="楷体_GB2312" w:hAnsi="楷体_GB2312" w:eastAsia="楷体_GB2312" w:cs="楷体_GB2312"/>
          <w:b/>
          <w:color w:val="000000"/>
          <w:sz w:val="32"/>
          <w:szCs w:val="32"/>
          <w:highlight w:val="none"/>
        </w:rPr>
      </w:pPr>
      <w:r>
        <w:rPr>
          <w:rFonts w:hint="eastAsia" w:ascii="楷体_GB2312" w:hAnsi="楷体_GB2312" w:eastAsia="楷体_GB2312" w:cs="楷体_GB2312"/>
          <w:b/>
          <w:color w:val="000000"/>
          <w:sz w:val="32"/>
          <w:szCs w:val="32"/>
          <w:highlight w:val="none"/>
          <w:lang w:eastAsia="zh-CN"/>
        </w:rPr>
        <w:t>（八）关于林业水利局</w:t>
      </w:r>
      <w:r>
        <w:rPr>
          <w:rFonts w:hint="eastAsia" w:ascii="楷体_GB2312" w:hAnsi="楷体_GB2312" w:eastAsia="楷体_GB2312" w:cs="楷体_GB2312"/>
          <w:b/>
          <w:color w:val="000000"/>
          <w:sz w:val="32"/>
          <w:szCs w:val="32"/>
          <w:highlight w:val="none"/>
          <w:lang w:val="en-US" w:eastAsia="zh-CN"/>
        </w:rPr>
        <w:t>2021</w:t>
      </w:r>
      <w:r>
        <w:rPr>
          <w:rFonts w:hint="eastAsia" w:ascii="楷体_GB2312" w:hAnsi="楷体_GB2312" w:eastAsia="楷体_GB2312" w:cs="楷体_GB2312"/>
          <w:b/>
          <w:color w:val="000000"/>
          <w:sz w:val="32"/>
          <w:szCs w:val="32"/>
          <w:highlight w:val="none"/>
        </w:rPr>
        <w:t>年</w:t>
      </w:r>
      <w:r>
        <w:rPr>
          <w:rFonts w:hint="eastAsia" w:ascii="楷体_GB2312" w:hAnsi="楷体_GB2312" w:eastAsia="楷体_GB2312" w:cs="楷体_GB2312"/>
          <w:b/>
          <w:sz w:val="32"/>
          <w:szCs w:val="32"/>
          <w:highlight w:val="none"/>
          <w:lang w:eastAsia="zh-CN"/>
        </w:rPr>
        <w:t>一般公共预算</w:t>
      </w:r>
      <w:r>
        <w:rPr>
          <w:rFonts w:hint="eastAsia" w:ascii="楷体_GB2312" w:hAnsi="楷体_GB2312" w:eastAsia="楷体_GB2312" w:cs="楷体_GB2312"/>
          <w:b/>
          <w:color w:val="000000"/>
          <w:sz w:val="32"/>
          <w:szCs w:val="32"/>
          <w:highlight w:val="none"/>
        </w:rPr>
        <w:t>“三公”经费预算情况</w:t>
      </w:r>
      <w:r>
        <w:rPr>
          <w:rFonts w:hint="eastAsia" w:ascii="楷体_GB2312" w:hAnsi="楷体_GB2312" w:eastAsia="楷体_GB2312" w:cs="楷体_GB2312"/>
          <w:b/>
          <w:color w:val="000000"/>
          <w:sz w:val="32"/>
          <w:szCs w:val="32"/>
          <w:highlight w:val="none"/>
          <w:lang w:eastAsia="zh-CN"/>
        </w:rPr>
        <w:t>说明</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sz w:val="32"/>
          <w:lang w:eastAsia="zh-CN"/>
        </w:rPr>
      </w:pPr>
      <w:r>
        <w:rPr>
          <w:rFonts w:hint="eastAsia" w:ascii="仿宋_GB2312" w:hAnsi="仿宋_GB2312" w:eastAsia="仿宋_GB2312"/>
          <w:sz w:val="32"/>
          <w:lang w:val="en-US" w:eastAsia="zh-CN"/>
        </w:rPr>
        <w:t>林业水利局2021</w:t>
      </w:r>
      <w:r>
        <w:rPr>
          <w:rFonts w:hint="eastAsia" w:ascii="仿宋_GB2312" w:hAnsi="仿宋_GB2312" w:eastAsia="仿宋_GB2312"/>
          <w:sz w:val="32"/>
        </w:rPr>
        <w:t>年“三公”经费预算数为</w:t>
      </w:r>
      <w:r>
        <w:rPr>
          <w:rFonts w:hint="eastAsia" w:ascii="仿宋_GB2312" w:hAnsi="仿宋_GB2312" w:eastAsia="仿宋_GB2312"/>
          <w:sz w:val="32"/>
          <w:lang w:val="en-US" w:eastAsia="zh-CN"/>
        </w:rPr>
        <w:t>31</w:t>
      </w:r>
      <w:r>
        <w:rPr>
          <w:rFonts w:hint="eastAsia" w:ascii="仿宋_GB2312" w:hAnsi="仿宋_GB2312" w:eastAsia="仿宋_GB2312"/>
          <w:sz w:val="32"/>
        </w:rPr>
        <w:t>万元</w:t>
      </w:r>
      <w:r>
        <w:rPr>
          <w:rFonts w:hint="eastAsia" w:ascii="仿宋_GB2312" w:hAnsi="仿宋_GB2312" w:eastAsia="仿宋_GB2312"/>
          <w:sz w:val="32"/>
          <w:lang w:eastAsia="zh-CN"/>
        </w:rPr>
        <w:t>，</w:t>
      </w:r>
      <w:r>
        <w:rPr>
          <w:rFonts w:hint="eastAsia" w:ascii="仿宋_GB2312" w:hAnsi="仿宋_GB2312" w:eastAsia="仿宋_GB2312" w:cs="Times New Roman"/>
          <w:kern w:val="2"/>
          <w:sz w:val="32"/>
          <w:szCs w:val="20"/>
          <w:shd w:val="clear" w:color="auto" w:fill="FFFFFF"/>
          <w:lang w:val="en-US" w:eastAsia="zh-CN" w:bidi="ar"/>
        </w:rPr>
        <w:t>比上年执行数增长11.4万元，增长34.55%</w:t>
      </w:r>
      <w:r>
        <w:rPr>
          <w:rFonts w:hint="eastAsia" w:ascii="仿宋_GB2312" w:hAnsi="仿宋_GB2312" w:eastAsia="仿宋_GB2312" w:cs="Times New Roman"/>
          <w:sz w:val="32"/>
          <w:szCs w:val="20"/>
          <w:highlight w:val="none"/>
          <w:lang w:eastAsia="zh-CN"/>
        </w:rPr>
        <w:t>，</w:t>
      </w:r>
      <w:r>
        <w:rPr>
          <w:rFonts w:hint="eastAsia" w:ascii="仿宋_GB2312" w:hAnsi="仿宋_GB2312" w:eastAsia="仿宋_GB2312"/>
          <w:sz w:val="32"/>
          <w:lang w:eastAsia="zh-CN"/>
        </w:rPr>
        <w:t>具体如下：</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2"/>
          <w:szCs w:val="32"/>
          <w:highlight w:val="none"/>
        </w:rPr>
        <w:t>根据</w:t>
      </w:r>
      <w:r>
        <w:rPr>
          <w:rFonts w:hint="eastAsia" w:ascii="仿宋_GB2312" w:hAnsi="仿宋_GB2312" w:eastAsia="仿宋_GB2312" w:cs="仿宋_GB2312"/>
          <w:sz w:val="32"/>
          <w:szCs w:val="32"/>
          <w:highlight w:val="none"/>
          <w:lang w:eastAsia="zh-CN"/>
        </w:rPr>
        <w:t>省外办</w:t>
      </w:r>
      <w:r>
        <w:rPr>
          <w:rFonts w:hint="eastAsia" w:ascii="仿宋_GB2312" w:hAnsi="仿宋_GB2312" w:eastAsia="仿宋_GB2312" w:cs="仿宋_GB2312"/>
          <w:sz w:val="32"/>
          <w:szCs w:val="32"/>
          <w:highlight w:val="none"/>
        </w:rPr>
        <w:t>安排的因公出国计划和实际工作需要，</w:t>
      </w:r>
      <w:r>
        <w:rPr>
          <w:rFonts w:hint="eastAsia" w:ascii="仿宋_GB2312" w:hAnsi="仿宋_GB2312" w:eastAsia="仿宋_GB2312" w:cs="仿宋_GB2312"/>
          <w:sz w:val="32"/>
          <w:szCs w:val="32"/>
          <w:highlight w:val="none"/>
          <w:lang w:val="en-US" w:eastAsia="zh-CN"/>
        </w:rPr>
        <w:t>2021</w:t>
      </w:r>
      <w:r>
        <w:rPr>
          <w:rFonts w:hint="eastAsia" w:ascii="仿宋_GB2312" w:hAnsi="仿宋_GB2312" w:eastAsia="仿宋_GB2312" w:cs="仿宋_GB2312"/>
          <w:sz w:val="32"/>
          <w:szCs w:val="32"/>
          <w:highlight w:val="none"/>
        </w:rPr>
        <w:t>年安排因公出国（境）费</w:t>
      </w:r>
      <w:r>
        <w:rPr>
          <w:rFonts w:hint="eastAsia" w:ascii="仿宋_GB2312" w:hAnsi="仿宋_GB2312" w:eastAsia="仿宋_GB2312" w:cs="仿宋_GB2312"/>
          <w:sz w:val="32"/>
          <w:szCs w:val="32"/>
          <w:highlight w:val="none"/>
          <w:lang w:eastAsia="zh-CN"/>
        </w:rPr>
        <w:t>用预算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万元，比上年</w:t>
      </w:r>
      <w:r>
        <w:rPr>
          <w:rFonts w:hint="eastAsia" w:ascii="仿宋_GB2312" w:hAnsi="仿宋_GB2312" w:eastAsia="仿宋_GB2312" w:cs="仿宋_GB2312"/>
          <w:sz w:val="32"/>
          <w:szCs w:val="32"/>
          <w:highlight w:val="none"/>
          <w:lang w:eastAsia="zh-CN"/>
        </w:rPr>
        <w:t>执行数增长（</w:t>
      </w:r>
      <w:r>
        <w:rPr>
          <w:rFonts w:hint="eastAsia" w:ascii="仿宋_GB2312" w:hAnsi="仿宋_GB2312" w:eastAsia="仿宋_GB2312" w:cs="仿宋_GB2312"/>
          <w:sz w:val="32"/>
          <w:szCs w:val="32"/>
          <w:highlight w:val="none"/>
        </w:rPr>
        <w:t>下降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%。主要用于机关</w:t>
      </w:r>
      <w:r>
        <w:rPr>
          <w:rFonts w:hint="eastAsia" w:ascii="仿宋_GB2312" w:hAnsi="仿宋_GB2312" w:eastAsia="仿宋_GB2312" w:cs="仿宋_GB2312"/>
          <w:sz w:val="32"/>
          <w:szCs w:val="32"/>
          <w:highlight w:val="none"/>
          <w:lang w:eastAsia="zh-CN"/>
        </w:rPr>
        <w:t>公务人员</w:t>
      </w:r>
      <w:r>
        <w:rPr>
          <w:rFonts w:hint="eastAsia" w:ascii="仿宋_GB2312" w:hAnsi="仿宋_GB2312" w:eastAsia="仿宋_GB2312" w:cs="仿宋_GB2312"/>
          <w:sz w:val="32"/>
          <w:szCs w:val="32"/>
          <w:highlight w:val="none"/>
        </w:rPr>
        <w:t>公务出国（境）的国际旅费、</w:t>
      </w:r>
      <w:r>
        <w:rPr>
          <w:rFonts w:hint="eastAsia" w:ascii="仿宋_GB2312" w:hAnsi="仿宋_GB2312" w:eastAsia="仿宋_GB2312" w:cs="仿宋_GB2312"/>
          <w:sz w:val="32"/>
          <w:szCs w:val="32"/>
          <w:highlight w:val="none"/>
          <w:lang w:eastAsia="zh-CN"/>
        </w:rPr>
        <w:t>国外城市间交通费、</w:t>
      </w:r>
      <w:r>
        <w:rPr>
          <w:rFonts w:hint="eastAsia" w:ascii="仿宋_GB2312" w:hAnsi="仿宋_GB2312" w:eastAsia="仿宋_GB2312" w:cs="仿宋_GB2312"/>
          <w:sz w:val="32"/>
          <w:szCs w:val="32"/>
          <w:highlight w:val="none"/>
        </w:rPr>
        <w:t>住宿费、</w:t>
      </w:r>
      <w:r>
        <w:rPr>
          <w:rFonts w:hint="eastAsia" w:ascii="仿宋_GB2312" w:hAnsi="仿宋_GB2312" w:eastAsia="仿宋_GB2312" w:cs="仿宋_GB2312"/>
          <w:sz w:val="32"/>
          <w:szCs w:val="32"/>
          <w:highlight w:val="none"/>
          <w:lang w:eastAsia="zh-CN"/>
        </w:rPr>
        <w:t>伙食费、</w:t>
      </w:r>
      <w:r>
        <w:rPr>
          <w:rFonts w:hint="eastAsia" w:ascii="仿宋_GB2312" w:hAnsi="仿宋_GB2312" w:eastAsia="仿宋_GB2312" w:cs="仿宋_GB2312"/>
          <w:sz w:val="32"/>
          <w:szCs w:val="32"/>
          <w:highlight w:val="none"/>
        </w:rPr>
        <w:t>培训费、公杂费等支出。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b w:val="0"/>
          <w:bCs w:val="0"/>
          <w:sz w:val="32"/>
          <w:szCs w:val="32"/>
          <w:highlight w:val="none"/>
          <w:lang w:eastAsia="zh-CN"/>
        </w:rPr>
        <w:t>增加（减少）的主要原因是</w:t>
      </w:r>
      <w:r>
        <w:rPr>
          <w:rFonts w:hint="eastAsia" w:ascii="仿宋_GB2312" w:hAnsi="仿宋_GB2312" w:eastAsia="仿宋_GB2312" w:cs="仿宋_GB2312"/>
          <w:b w:val="0"/>
          <w:bCs w:val="0"/>
          <w:sz w:val="32"/>
          <w:szCs w:val="32"/>
          <w:highlight w:val="none"/>
          <w:lang w:val="en-US" w:eastAsia="zh-CN"/>
        </w:rPr>
        <w:t>2020年未有此项支出，2021年预算未安排此项支出</w:t>
      </w:r>
      <w:r>
        <w:rPr>
          <w:rFonts w:hint="eastAsia" w:ascii="仿宋_GB2312" w:hAnsi="仿宋_GB2312" w:eastAsia="仿宋_GB2312" w:cs="仿宋_GB2312"/>
          <w:b w:val="0"/>
          <w:bCs w:val="0"/>
          <w:sz w:val="32"/>
          <w:szCs w:val="32"/>
          <w:highlight w:val="none"/>
          <w:lang w:eastAsia="zh-CN"/>
        </w:rPr>
        <w:t>。</w:t>
      </w:r>
    </w:p>
    <w:p>
      <w:pPr>
        <w:keepNext w:val="0"/>
        <w:keepLines w:val="0"/>
        <w:pageBreakBefore w:val="0"/>
        <w:kinsoku/>
        <w:wordWrap/>
        <w:overflowPunct/>
        <w:topLinePunct w:val="0"/>
        <w:bidi w:val="0"/>
        <w:spacing w:beforeLines="0" w:afterLines="0" w:line="560" w:lineRule="exact"/>
        <w:ind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2.公务接待费：</w:t>
      </w:r>
      <w:r>
        <w:rPr>
          <w:rFonts w:hint="eastAsia" w:ascii="仿宋_GB2312" w:hAnsi="仿宋_GB2312" w:eastAsia="仿宋_GB2312" w:cs="仿宋_GB2312"/>
          <w:sz w:val="32"/>
          <w:szCs w:val="32"/>
          <w:highlight w:val="none"/>
          <w:lang w:val="en-US" w:eastAsia="zh-CN"/>
        </w:rPr>
        <w:t>2021</w:t>
      </w:r>
      <w:r>
        <w:rPr>
          <w:rFonts w:hint="eastAsia" w:ascii="仿宋_GB2312" w:hAnsi="仿宋_GB2312" w:eastAsia="仿宋_GB2312" w:cs="仿宋_GB2312"/>
          <w:sz w:val="32"/>
          <w:szCs w:val="32"/>
          <w:highlight w:val="none"/>
        </w:rPr>
        <w:t>年安排公务接待费预算</w:t>
      </w:r>
      <w:r>
        <w:rPr>
          <w:rFonts w:hint="eastAsia" w:ascii="仿宋_GB2312" w:hAnsi="仿宋_GB2312" w:eastAsia="仿宋_GB2312" w:cs="仿宋_GB2312"/>
          <w:sz w:val="32"/>
          <w:szCs w:val="32"/>
          <w:highlight w:val="none"/>
          <w:lang w:val="en-US" w:eastAsia="zh-CN"/>
        </w:rPr>
        <w:t>15</w:t>
      </w:r>
      <w:r>
        <w:rPr>
          <w:rFonts w:hint="eastAsia" w:ascii="仿宋_GB2312" w:hAnsi="仿宋_GB2312" w:eastAsia="仿宋_GB2312" w:cs="仿宋_GB2312"/>
          <w:sz w:val="32"/>
          <w:szCs w:val="32"/>
          <w:highlight w:val="none"/>
        </w:rPr>
        <w:t>万元，比上年</w:t>
      </w:r>
      <w:r>
        <w:rPr>
          <w:rFonts w:hint="eastAsia" w:ascii="仿宋_GB2312" w:hAnsi="仿宋_GB2312" w:eastAsia="仿宋_GB2312" w:cs="仿宋_GB2312"/>
          <w:sz w:val="32"/>
          <w:szCs w:val="32"/>
          <w:highlight w:val="none"/>
          <w:lang w:eastAsia="zh-CN"/>
        </w:rPr>
        <w:t>执行数增长</w:t>
      </w:r>
      <w:r>
        <w:rPr>
          <w:rFonts w:hint="eastAsia" w:ascii="仿宋_GB2312" w:hAnsi="仿宋_GB2312" w:eastAsia="仿宋_GB2312" w:cs="仿宋_GB2312"/>
          <w:sz w:val="32"/>
          <w:szCs w:val="32"/>
          <w:highlight w:val="none"/>
          <w:lang w:val="en-US" w:eastAsia="zh-CN"/>
        </w:rPr>
        <w:t>31.73</w:t>
      </w:r>
      <w:r>
        <w:rPr>
          <w:rFonts w:hint="eastAsia" w:ascii="仿宋_GB2312" w:hAnsi="仿宋_GB2312" w:eastAsia="仿宋_GB2312" w:cs="仿宋_GB2312"/>
          <w:sz w:val="32"/>
          <w:szCs w:val="32"/>
          <w:highlight w:val="none"/>
        </w:rPr>
        <w:t>%。主要用于</w:t>
      </w:r>
      <w:r>
        <w:rPr>
          <w:rFonts w:hint="eastAsia" w:ascii="仿宋_GB2312" w:eastAsia="仿宋_GB2312"/>
          <w:sz w:val="32"/>
          <w:szCs w:val="32"/>
          <w:lang w:eastAsia="zh-CN"/>
        </w:rPr>
        <w:t>外地林业</w:t>
      </w:r>
      <w:r>
        <w:rPr>
          <w:rFonts w:hint="eastAsia" w:ascii="仿宋" w:hAnsi="仿宋" w:eastAsia="仿宋" w:cs="仿宋"/>
          <w:bCs/>
          <w:sz w:val="30"/>
          <w:szCs w:val="30"/>
        </w:rPr>
        <w:t>水利部门来局公务人员</w:t>
      </w:r>
      <w:r>
        <w:rPr>
          <w:rFonts w:hint="eastAsia" w:ascii="仿宋" w:hAnsi="仿宋" w:eastAsia="仿宋" w:cs="仿宋"/>
          <w:bCs/>
          <w:sz w:val="30"/>
          <w:szCs w:val="30"/>
          <w:lang w:eastAsia="zh-CN"/>
        </w:rPr>
        <w:t>接待</w:t>
      </w:r>
      <w:r>
        <w:rPr>
          <w:rFonts w:hint="eastAsia" w:ascii="仿宋_GB2312" w:hAnsi="仿宋_GB2312" w:eastAsia="仿宋_GB2312" w:cs="仿宋_GB2312"/>
          <w:sz w:val="32"/>
          <w:szCs w:val="32"/>
          <w:highlight w:val="none"/>
        </w:rPr>
        <w:t>等支出。</w:t>
      </w:r>
      <w:r>
        <w:rPr>
          <w:rFonts w:hint="eastAsia" w:ascii="仿宋_GB2312" w:hAnsi="仿宋_GB2312" w:eastAsia="仿宋_GB2312" w:cs="仿宋_GB2312"/>
          <w:b w:val="0"/>
          <w:bCs w:val="0"/>
          <w:sz w:val="32"/>
          <w:szCs w:val="32"/>
          <w:highlight w:val="none"/>
          <w:lang w:eastAsia="zh-CN"/>
        </w:rPr>
        <w:t>增加的主要原因是事业单位机构改革原财务独立核算的县采砂办、自然保护地管理中心、木检站并入林业水利局导致费用增加。</w:t>
      </w:r>
    </w:p>
    <w:p>
      <w:pPr>
        <w:keepNext w:val="0"/>
        <w:keepLines w:val="0"/>
        <w:pageBreakBefore w:val="0"/>
        <w:kinsoku/>
        <w:wordWrap/>
        <w:overflowPunct/>
        <w:topLinePunct w:val="0"/>
        <w:bidi w:val="0"/>
        <w:spacing w:beforeLines="0" w:afterLines="0" w:line="560" w:lineRule="exact"/>
        <w:ind w:firstLine="0" w:firstLineChars="0"/>
        <w:textAlignment w:val="auto"/>
        <w:rPr>
          <w:rFonts w:hint="eastAsia" w:ascii="仿宋_GB2312" w:hAnsi="仿宋_GB2312" w:eastAsia="仿宋_GB2312" w:cs="仿宋_GB2312"/>
          <w:b w:val="0"/>
          <w:bCs w:val="0"/>
          <w:sz w:val="32"/>
          <w:szCs w:val="32"/>
          <w:highlight w:val="none"/>
          <w:lang w:eastAsia="zh-CN"/>
        </w:rPr>
      </w:pPr>
      <w:r>
        <w:rPr>
          <w:rFonts w:hint="eastAsia" w:ascii="仿宋_GB2312" w:eastAsia="仿宋_GB2312"/>
          <w:sz w:val="32"/>
          <w:szCs w:val="32"/>
          <w:highlight w:val="none"/>
        </w:rPr>
        <w:t>3.公务用车购置及运行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2021</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sz w:val="32"/>
          <w:szCs w:val="32"/>
          <w:highlight w:val="none"/>
          <w:lang w:val="en-US" w:eastAsia="zh-CN"/>
        </w:rPr>
        <w:t>16</w:t>
      </w:r>
      <w:r>
        <w:rPr>
          <w:rFonts w:hint="eastAsia" w:ascii="仿宋_GB2312" w:eastAsia="仿宋_GB2312"/>
          <w:sz w:val="32"/>
          <w:szCs w:val="32"/>
          <w:highlight w:val="none"/>
        </w:rPr>
        <w:t>万元，比上年</w:t>
      </w:r>
      <w:r>
        <w:rPr>
          <w:rFonts w:hint="eastAsia" w:ascii="仿宋_GB2312" w:eastAsia="仿宋_GB2312"/>
          <w:sz w:val="32"/>
          <w:szCs w:val="32"/>
          <w:highlight w:val="none"/>
          <w:lang w:eastAsia="zh-CN"/>
        </w:rPr>
        <w:t>执行数增长</w:t>
      </w:r>
      <w:r>
        <w:rPr>
          <w:rFonts w:hint="eastAsia" w:ascii="仿宋_GB2312" w:eastAsia="仿宋_GB2312"/>
          <w:sz w:val="32"/>
          <w:szCs w:val="32"/>
          <w:highlight w:val="none"/>
          <w:lang w:val="en-US" w:eastAsia="zh-CN"/>
        </w:rPr>
        <w:t>36.89</w:t>
      </w:r>
      <w:r>
        <w:rPr>
          <w:rFonts w:hint="eastAsia" w:ascii="仿宋_GB2312" w:eastAsia="仿宋_GB2312"/>
          <w:sz w:val="32"/>
          <w:szCs w:val="32"/>
          <w:highlight w:val="none"/>
        </w:rPr>
        <w:t>%。其中，公务用车购置支出</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万元（含购置税等附加费用），主要用于经批准购置的</w:t>
      </w:r>
      <w:r>
        <w:rPr>
          <w:rFonts w:hint="eastAsia" w:ascii="仿宋_GB2312" w:eastAsia="仿宋_GB2312"/>
          <w:sz w:val="32"/>
          <w:szCs w:val="32"/>
          <w:highlight w:val="none"/>
          <w:lang w:val="en-US" w:eastAsia="zh-CN"/>
        </w:rPr>
        <w:t xml:space="preserve"> 0</w:t>
      </w:r>
      <w:r>
        <w:rPr>
          <w:rFonts w:hint="eastAsia" w:ascii="仿宋_GB2312" w:eastAsia="仿宋_GB2312"/>
          <w:sz w:val="32"/>
          <w:szCs w:val="32"/>
          <w:highlight w:val="none"/>
        </w:rPr>
        <w:t>辆公务用车；公务用车运行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sz w:val="32"/>
          <w:szCs w:val="32"/>
          <w:highlight w:val="none"/>
          <w:lang w:val="en-US" w:eastAsia="zh-CN"/>
        </w:rPr>
        <w:t>16</w:t>
      </w:r>
      <w:r>
        <w:rPr>
          <w:rFonts w:hint="eastAsia" w:ascii="仿宋_GB2312" w:eastAsia="仿宋_GB2312"/>
          <w:sz w:val="32"/>
          <w:szCs w:val="32"/>
          <w:highlight w:val="none"/>
        </w:rPr>
        <w:t>万元，主要用于</w:t>
      </w:r>
      <w:r>
        <w:rPr>
          <w:rFonts w:hint="eastAsia" w:ascii="仿宋_GB2312" w:eastAsia="仿宋_GB2312"/>
          <w:sz w:val="32"/>
          <w:szCs w:val="32"/>
          <w:highlight w:val="none"/>
          <w:lang w:eastAsia="zh-CN"/>
        </w:rPr>
        <w:t>林业水利局</w:t>
      </w:r>
      <w:r>
        <w:rPr>
          <w:rFonts w:hint="eastAsia" w:ascii="仿宋_GB2312" w:eastAsia="仿宋_GB2312"/>
          <w:sz w:val="32"/>
          <w:szCs w:val="32"/>
          <w:highlight w:val="none"/>
        </w:rPr>
        <w:t>所需的公务用车燃料费、维修费、过桥过路费、保险费</w:t>
      </w:r>
      <w:r>
        <w:rPr>
          <w:rFonts w:hint="eastAsia" w:ascii="仿宋_GB2312" w:eastAsia="仿宋_GB2312"/>
          <w:sz w:val="32"/>
          <w:szCs w:val="32"/>
          <w:highlight w:val="none"/>
          <w:lang w:eastAsia="zh-CN"/>
        </w:rPr>
        <w:t>、安全奖励费用等</w:t>
      </w:r>
      <w:r>
        <w:rPr>
          <w:rFonts w:hint="eastAsia" w:ascii="仿宋_GB2312" w:eastAsia="仿宋_GB2312"/>
          <w:sz w:val="32"/>
          <w:szCs w:val="32"/>
          <w:highlight w:val="none"/>
        </w:rPr>
        <w:t>支出。</w:t>
      </w:r>
      <w:r>
        <w:rPr>
          <w:rFonts w:hint="eastAsia" w:ascii="仿宋_GB2312" w:eastAsia="仿宋_GB2312"/>
          <w:b w:val="0"/>
          <w:bCs w:val="0"/>
          <w:sz w:val="32"/>
          <w:szCs w:val="32"/>
          <w:highlight w:val="none"/>
          <w:lang w:eastAsia="zh-CN"/>
        </w:rPr>
        <w:t>增加的主要原因是</w:t>
      </w:r>
      <w:r>
        <w:rPr>
          <w:rFonts w:hint="eastAsia" w:ascii="仿宋_GB2312" w:hAnsi="仿宋_GB2312" w:eastAsia="仿宋_GB2312" w:cs="仿宋_GB2312"/>
          <w:b w:val="0"/>
          <w:bCs w:val="0"/>
          <w:sz w:val="32"/>
          <w:szCs w:val="32"/>
          <w:highlight w:val="none"/>
          <w:lang w:eastAsia="zh-CN"/>
        </w:rPr>
        <w:t>事业单位机构改革原财务独立核算的采砂办、自然保护保护地管理中心、木检站并入林业水利局导致费用增加。</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30" w:firstLineChars="196"/>
        <w:textAlignment w:val="auto"/>
        <w:outlineLvl w:val="9"/>
        <w:rPr>
          <w:rFonts w:hint="eastAsia" w:ascii="楷体_GB2312" w:hAnsi="楷体_GB2312" w:eastAsia="楷体_GB2312" w:cs="楷体_GB2312"/>
          <w:b/>
          <w:sz w:val="32"/>
          <w:szCs w:val="32"/>
          <w:highlight w:val="none"/>
        </w:rPr>
      </w:pPr>
      <w:r>
        <w:rPr>
          <w:rFonts w:hint="eastAsia" w:ascii="楷体_GB2312" w:hAnsi="楷体_GB2312" w:eastAsia="楷体_GB2312" w:cs="楷体_GB2312"/>
          <w:b/>
          <w:sz w:val="32"/>
          <w:szCs w:val="32"/>
          <w:highlight w:val="none"/>
        </w:rPr>
        <w:t>（</w:t>
      </w:r>
      <w:r>
        <w:rPr>
          <w:rFonts w:hint="eastAsia" w:ascii="楷体_GB2312" w:hAnsi="楷体_GB2312" w:eastAsia="楷体_GB2312" w:cs="楷体_GB2312"/>
          <w:b/>
          <w:sz w:val="32"/>
          <w:szCs w:val="32"/>
          <w:highlight w:val="none"/>
          <w:lang w:eastAsia="zh-CN"/>
        </w:rPr>
        <w:t>九</w:t>
      </w:r>
      <w:r>
        <w:rPr>
          <w:rFonts w:hint="eastAsia" w:ascii="楷体_GB2312" w:hAnsi="楷体_GB2312" w:eastAsia="楷体_GB2312" w:cs="楷体_GB2312"/>
          <w:b/>
          <w:sz w:val="32"/>
          <w:szCs w:val="32"/>
          <w:highlight w:val="none"/>
        </w:rPr>
        <w:t>）其他重要事项的情况说明</w:t>
      </w:r>
      <w:bookmarkStart w:id="0" w:name="_GoBack"/>
      <w:bookmarkEnd w:id="0"/>
    </w:p>
    <w:p>
      <w:pPr>
        <w:pStyle w:val="14"/>
        <w:keepNext w:val="0"/>
        <w:keepLines w:val="0"/>
        <w:pageBreakBefore w:val="0"/>
        <w:kinsoku/>
        <w:wordWrap/>
        <w:overflowPunct/>
        <w:topLinePunct w:val="0"/>
        <w:autoSpaceDE/>
        <w:autoSpaceDN/>
        <w:bidi w:val="0"/>
        <w:adjustRightInd/>
        <w:snapToGrid/>
        <w:spacing w:beforeLines="0" w:afterLines="0" w:line="560" w:lineRule="exact"/>
        <w:ind w:right="0" w:rightChars="0" w:firstLine="600"/>
        <w:textAlignment w:val="auto"/>
        <w:outlineLvl w:val="9"/>
        <w:rPr>
          <w:rFonts w:hint="eastAsia" w:ascii="仿宋_GB2312" w:eastAsia="仿宋_GB2312"/>
          <w:b/>
          <w:bCs/>
          <w:sz w:val="32"/>
          <w:szCs w:val="32"/>
          <w:highlight w:val="none"/>
          <w:u w:val="none"/>
          <w:lang w:eastAsia="zh-CN"/>
        </w:rPr>
      </w:pPr>
      <w:r>
        <w:rPr>
          <w:rFonts w:hint="eastAsia" w:ascii="仿宋_GB2312" w:eastAsia="仿宋_GB2312"/>
          <w:b/>
          <w:bCs/>
          <w:sz w:val="32"/>
          <w:szCs w:val="32"/>
          <w:highlight w:val="none"/>
          <w:u w:val="none"/>
          <w:lang w:val="en-US" w:eastAsia="zh-CN"/>
        </w:rPr>
        <w:t>1.</w:t>
      </w:r>
      <w:r>
        <w:rPr>
          <w:rFonts w:hint="eastAsia" w:ascii="仿宋_GB2312" w:eastAsia="仿宋_GB2312"/>
          <w:b/>
          <w:bCs/>
          <w:sz w:val="32"/>
          <w:szCs w:val="32"/>
          <w:highlight w:val="none"/>
          <w:u w:val="none"/>
          <w:lang w:eastAsia="zh-CN"/>
        </w:rPr>
        <w:t>机关运行经费</w:t>
      </w:r>
    </w:p>
    <w:p>
      <w:pPr>
        <w:pStyle w:val="14"/>
        <w:keepNext w:val="0"/>
        <w:keepLines w:val="0"/>
        <w:pageBreakBefore w:val="0"/>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_GB2312" w:eastAsia="仿宋_GB2312"/>
          <w:sz w:val="32"/>
          <w:szCs w:val="32"/>
          <w:highlight w:val="none"/>
          <w:u w:val="none"/>
        </w:rPr>
      </w:pPr>
      <w:r>
        <w:rPr>
          <w:rFonts w:hint="eastAsia" w:ascii="仿宋_GB2312" w:eastAsia="仿宋_GB2312"/>
          <w:sz w:val="32"/>
          <w:szCs w:val="32"/>
          <w:highlight w:val="none"/>
          <w:u w:val="none"/>
          <w:lang w:val="en-US" w:eastAsia="zh-CN"/>
        </w:rPr>
        <w:t>2021年林业水利局</w:t>
      </w:r>
      <w:r>
        <w:rPr>
          <w:rFonts w:hint="eastAsia" w:ascii="仿宋_GB2312" w:eastAsia="仿宋_GB2312"/>
          <w:color w:val="000000"/>
          <w:sz w:val="32"/>
          <w:szCs w:val="32"/>
          <w:highlight w:val="none"/>
          <w:lang w:eastAsia="zh-CN"/>
        </w:rPr>
        <w:t>机关运行经费财政拨款预算</w:t>
      </w:r>
      <w:r>
        <w:rPr>
          <w:rFonts w:hint="eastAsia" w:ascii="仿宋_GB2312" w:eastAsia="仿宋_GB2312"/>
          <w:color w:val="000000"/>
          <w:sz w:val="32"/>
          <w:szCs w:val="32"/>
          <w:highlight w:val="none"/>
          <w:lang w:val="en-US" w:eastAsia="zh-CN"/>
        </w:rPr>
        <w:t>1860.6万元。</w:t>
      </w:r>
    </w:p>
    <w:p>
      <w:pPr>
        <w:pStyle w:val="14"/>
        <w:keepNext w:val="0"/>
        <w:keepLines w:val="0"/>
        <w:pageBreakBefore w:val="0"/>
        <w:numPr>
          <w:ilvl w:val="0"/>
          <w:numId w:val="4"/>
        </w:numPr>
        <w:kinsoku/>
        <w:wordWrap/>
        <w:overflowPunct/>
        <w:topLinePunct w:val="0"/>
        <w:autoSpaceDE/>
        <w:autoSpaceDN/>
        <w:bidi w:val="0"/>
        <w:adjustRightInd/>
        <w:snapToGrid/>
        <w:spacing w:beforeLines="0" w:afterLines="0" w:line="56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14"/>
        <w:keepNext w:val="0"/>
        <w:keepLines w:val="0"/>
        <w:pageBreakBefore w:val="0"/>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2021年林业水利局</w:t>
      </w:r>
      <w:r>
        <w:rPr>
          <w:rFonts w:hint="eastAsia" w:ascii="仿宋_GB2312" w:eastAsia="仿宋_GB2312"/>
          <w:color w:val="000000"/>
          <w:sz w:val="32"/>
          <w:szCs w:val="32"/>
          <w:highlight w:val="none"/>
          <w:lang w:eastAsia="zh-CN"/>
        </w:rPr>
        <w:t>政府采购预算总额</w:t>
      </w:r>
      <w:r>
        <w:rPr>
          <w:rFonts w:hint="eastAsia" w:ascii="仿宋_GB2312" w:eastAsia="仿宋_GB2312"/>
          <w:color w:val="000000"/>
          <w:sz w:val="32"/>
          <w:szCs w:val="32"/>
          <w:highlight w:val="none"/>
          <w:lang w:val="en-US" w:eastAsia="zh-CN"/>
        </w:rPr>
        <w:t>620万元，其中：政府采购货物预算60万元、政府采购工程预算 200 万元、政府采购服务预算 360 万元。</w:t>
      </w:r>
    </w:p>
    <w:p>
      <w:pPr>
        <w:pStyle w:val="14"/>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3.国有资产占有使用情况</w:t>
      </w:r>
    </w:p>
    <w:p>
      <w:pPr>
        <w:keepNext w:val="0"/>
        <w:keepLines w:val="0"/>
        <w:pageBreakBefore w:val="0"/>
        <w:kinsoku/>
        <w:wordWrap/>
        <w:overflowPunct/>
        <w:topLinePunct w:val="0"/>
        <w:bidi w:val="0"/>
        <w:spacing w:beforeLines="0" w:afterLines="0" w:line="560" w:lineRule="exact"/>
        <w:ind w:firstLine="64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截至2020年12月31日，林业水利局</w:t>
      </w:r>
      <w:r>
        <w:rPr>
          <w:rFonts w:hint="eastAsia" w:ascii="仿宋_GB2312" w:hAnsi="仿宋_GB2312" w:eastAsia="仿宋_GB2312" w:cs="仿宋_GB2312"/>
          <w:color w:val="auto"/>
          <w:spacing w:val="6"/>
          <w:sz w:val="32"/>
          <w:szCs w:val="32"/>
          <w:highlight w:val="none"/>
          <w:lang w:eastAsia="zh-CN"/>
        </w:rPr>
        <w:t>所属各预算单位共有车辆</w:t>
      </w:r>
      <w:r>
        <w:rPr>
          <w:rFonts w:hint="eastAsia" w:ascii="仿宋_GB2312" w:hAnsi="仿宋_GB2312" w:eastAsia="仿宋_GB2312" w:cs="仿宋_GB2312"/>
          <w:color w:val="auto"/>
          <w:sz w:val="32"/>
          <w:szCs w:val="32"/>
          <w:highlight w:val="none"/>
          <w:lang w:val="en-US" w:eastAsia="zh-CN"/>
        </w:rPr>
        <w:t xml:space="preserve">5辆，其中，机要通信用车及应急保障用车0辆、执法执勤用车0辆、特种专业技术用车0辆、老干部服务用车0辆、行政执法专用车2辆，其他公务用车3辆。单位价值50万元以上通用设备0台（套），单位价值100万元以上专用设备0台（套）。 </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2021年部门预算安排购置车辆0辆，其中，机要通信用车及应急保障用车0辆、执法执勤用车0辆、特种专业技术用车0辆、老干部服务用车0辆、行政执法专用车0辆。2021年部门预算安排购置单位价值50万元以上通用设备0台（套），单位价值100万元以上专用设备0台（套）。2021年部门预算未安排购置车辆、单位价值50万元以上通用设备及单位价值100万元以上专用设备）。</w:t>
      </w:r>
    </w:p>
    <w:p>
      <w:pPr>
        <w:pStyle w:val="14"/>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4.绩效目标设置情况</w:t>
      </w:r>
    </w:p>
    <w:p>
      <w:pPr>
        <w:pStyle w:val="14"/>
        <w:ind w:firstLine="645"/>
        <w:rPr>
          <w:rFonts w:hint="eastAsia" w:ascii="仿宋_GB2312" w:eastAsia="仿宋_GB2312"/>
          <w:color w:val="000000"/>
          <w:sz w:val="32"/>
          <w:szCs w:val="32"/>
          <w:lang w:val="en-US" w:eastAsia="zh-CN"/>
        </w:rPr>
      </w:pPr>
      <w:r>
        <w:rPr>
          <w:rFonts w:hint="eastAsia" w:ascii="仿宋_GB2312" w:hAnsi="仿宋_GB2312" w:eastAsia="仿宋_GB2312" w:cs="仿宋_GB2312"/>
          <w:color w:val="auto"/>
          <w:sz w:val="32"/>
          <w:szCs w:val="32"/>
          <w:highlight w:val="none"/>
          <w:lang w:val="en-US" w:eastAsia="zh-CN"/>
        </w:rPr>
        <w:t>2021年林业水利局其他运转类项目和特定目标类项目99.71%已实行绩效目标管理，涉及一般公共预算当年拨款25538.84万元，涉及政府性基金当年拨款7260万元，</w:t>
      </w:r>
      <w:r>
        <w:rPr>
          <w:rFonts w:hint="eastAsia" w:ascii="仿宋_GB2312" w:eastAsia="仿宋_GB2312"/>
          <w:color w:val="000000"/>
          <w:sz w:val="32"/>
          <w:szCs w:val="32"/>
        </w:rPr>
        <w:t>涉及</w:t>
      </w:r>
      <w:r>
        <w:rPr>
          <w:rFonts w:hint="eastAsia" w:ascii="仿宋_GB2312" w:eastAsia="仿宋_GB2312"/>
          <w:color w:val="000000"/>
          <w:sz w:val="32"/>
          <w:szCs w:val="32"/>
          <w:lang w:eastAsia="zh-CN"/>
        </w:rPr>
        <w:t>上年结转</w:t>
      </w:r>
      <w:r>
        <w:rPr>
          <w:rFonts w:hint="eastAsia" w:ascii="仿宋_GB2312" w:eastAsia="仿宋_GB2312"/>
          <w:color w:val="000000"/>
          <w:sz w:val="32"/>
          <w:szCs w:val="32"/>
          <w:lang w:val="en-US" w:eastAsia="zh-CN"/>
        </w:rPr>
        <w:t>21569.85万元。</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jc w:val="left"/>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1</w:t>
      </w:r>
      <w:r>
        <w:rPr>
          <w:rFonts w:hint="eastAsia" w:ascii="仿宋_GB2312" w:eastAsia="仿宋_GB2312"/>
          <w:color w:val="00000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bidi="ar-SA"/>
        </w:rPr>
        <w:t>2120803城乡社区支出 国有土地使用权出让收入安排支出重大水利项目钱塘江治理常山段治理二期工程</w:t>
      </w:r>
      <w:r>
        <w:rPr>
          <w:rFonts w:hint="eastAsia" w:ascii="仿宋_GB2312" w:eastAsia="仿宋_GB2312"/>
          <w:color w:val="000000"/>
          <w:sz w:val="32"/>
          <w:szCs w:val="32"/>
          <w:highlight w:val="none"/>
          <w:lang w:val="en-US" w:eastAsia="zh-CN"/>
        </w:rPr>
        <w:t>4260万元。</w:t>
      </w:r>
    </w:p>
    <w:p>
      <w:pPr>
        <w:pStyle w:val="14"/>
        <w:ind w:firstLine="645"/>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2</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2290401其他支出 其他政府性基金及对应专项债务收入安排的支出 其他政府性基金安排的支出芳村溪、龙绕溪、虹桥溪政策处理费1400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spacing w:line="300" w:lineRule="auto"/>
        <w:ind w:firstLine="640" w:firstLineChars="200"/>
        <w:jc w:val="left"/>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3</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2290401其他支出 其他政府性基金及对应专项债务收入安排的支出 其他政府性基金本级资金补助水利项目1600万元。</w:t>
      </w:r>
    </w:p>
    <w:p>
      <w:pPr>
        <w:pStyle w:val="14"/>
        <w:ind w:firstLine="645"/>
        <w:rPr>
          <w:rFonts w:hint="eastAsia" w:ascii="仿宋_GB2312" w:eastAsia="仿宋_GB2312"/>
          <w:color w:val="000000"/>
          <w:sz w:val="32"/>
          <w:szCs w:val="32"/>
          <w:lang w:val="en-US" w:eastAsia="zh-CN"/>
        </w:rPr>
      </w:pPr>
      <w:r>
        <w:rPr>
          <w:rFonts w:hint="eastAsia" w:ascii="仿宋_GB2312" w:eastAsia="仿宋_GB2312"/>
          <w:sz w:val="32"/>
          <w:szCs w:val="32"/>
        </w:rPr>
        <w:t>（</w:t>
      </w: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color w:val="000000"/>
          <w:sz w:val="32"/>
          <w:szCs w:val="32"/>
          <w:lang w:val="en-US" w:eastAsia="zh-CN"/>
        </w:rPr>
        <w:t>2130299农林水支出  林业和草原 其他林业支出森林植被恢复费1990万元。</w:t>
      </w:r>
    </w:p>
    <w:p>
      <w:pPr>
        <w:pStyle w:val="14"/>
        <w:ind w:firstLine="645"/>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（5）2130299农林水支出  林业和草原 其他林业支出缓征林业两征项目151万元。</w:t>
      </w:r>
    </w:p>
    <w:p>
      <w:pPr>
        <w:pStyle w:val="14"/>
        <w:ind w:firstLine="645"/>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（6）2130299农林水支出  林业和草原 其他林业支出林地占补资金204.42万元。</w:t>
      </w:r>
    </w:p>
    <w:p>
      <w:pPr>
        <w:pStyle w:val="14"/>
        <w:ind w:firstLine="645"/>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（7）2130299农林水支出  林业和草原 其他林业支出生态公益林补助项目3708万元。</w:t>
      </w:r>
    </w:p>
    <w:p>
      <w:pPr>
        <w:pStyle w:val="14"/>
        <w:ind w:firstLine="645"/>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（8）2130299农林水支出  林业和草原 其他林业支出生态公益林修复884.23万元</w:t>
      </w:r>
    </w:p>
    <w:p>
      <w:pPr>
        <w:pStyle w:val="14"/>
        <w:ind w:firstLine="645"/>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（9）2130299农林水支出  林业和草原 其他林业支出省林业发展和资源保护专项资金2119.16万元。</w:t>
      </w:r>
    </w:p>
    <w:p>
      <w:pPr>
        <w:pStyle w:val="14"/>
        <w:ind w:firstLine="645"/>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（10）2130299农林水支出  林业和草原 其他林业支出林业生态恢复保护资金27万元。</w:t>
      </w:r>
    </w:p>
    <w:p>
      <w:pPr>
        <w:pStyle w:val="14"/>
        <w:ind w:firstLine="645"/>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（11）2130299农林水支出  林业和草原 其他林业支出 中央和省林业改革发展资金919.33万元。</w:t>
      </w:r>
    </w:p>
    <w:p>
      <w:pPr>
        <w:pStyle w:val="14"/>
        <w:ind w:firstLine="645"/>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（12）2130299农林水支出  林业和草原 其他林业支出集体林区道路建设1000万元。</w:t>
      </w:r>
    </w:p>
    <w:p>
      <w:pPr>
        <w:pStyle w:val="14"/>
        <w:ind w:firstLine="645"/>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（13）2130299农林水支出  林业和草原 其他林业支出2019年乡村振兴产业发展示范建设项目5165万元。</w:t>
      </w:r>
    </w:p>
    <w:p>
      <w:pPr>
        <w:spacing w:line="300" w:lineRule="auto"/>
        <w:ind w:firstLine="640"/>
        <w:jc w:val="left"/>
        <w:rPr>
          <w:rFonts w:hint="eastAsia" w:ascii="仿宋_GB2312" w:eastAsia="仿宋_GB2312"/>
          <w:color w:val="000000"/>
          <w:sz w:val="30"/>
          <w:szCs w:val="30"/>
          <w:lang w:val="en-US" w:eastAsia="zh-CN"/>
        </w:rPr>
      </w:pPr>
      <w:r>
        <w:rPr>
          <w:rFonts w:hint="eastAsia" w:ascii="仿宋_GB2312" w:eastAsia="仿宋_GB2312"/>
          <w:sz w:val="32"/>
          <w:szCs w:val="32"/>
        </w:rPr>
        <w:t>（</w:t>
      </w:r>
      <w:r>
        <w:rPr>
          <w:rFonts w:hint="eastAsia" w:ascii="仿宋_GB2312" w:eastAsia="仿宋_GB2312"/>
          <w:sz w:val="32"/>
          <w:szCs w:val="32"/>
          <w:lang w:val="en-US" w:eastAsia="zh-CN"/>
        </w:rPr>
        <w:t>14</w:t>
      </w:r>
      <w:r>
        <w:rPr>
          <w:rFonts w:hint="eastAsia" w:ascii="仿宋_GB2312" w:eastAsia="仿宋_GB2312"/>
          <w:sz w:val="32"/>
          <w:szCs w:val="32"/>
        </w:rPr>
        <w:t>）</w:t>
      </w:r>
      <w:r>
        <w:rPr>
          <w:rFonts w:hint="eastAsia" w:ascii="仿宋_GB2312" w:eastAsia="仿宋_GB2312"/>
          <w:color w:val="000000"/>
          <w:sz w:val="30"/>
          <w:szCs w:val="30"/>
          <w:lang w:val="en-US" w:eastAsia="zh-CN"/>
        </w:rPr>
        <w:t>2130311</w:t>
      </w:r>
      <w:r>
        <w:rPr>
          <w:rFonts w:hint="eastAsia" w:ascii="仿宋_GB2312" w:eastAsia="仿宋_GB2312"/>
          <w:color w:val="000000"/>
          <w:sz w:val="30"/>
          <w:szCs w:val="30"/>
        </w:rPr>
        <w:t>农林水 水利</w:t>
      </w:r>
      <w:r>
        <w:rPr>
          <w:rFonts w:hint="eastAsia" w:ascii="仿宋_GB2312" w:eastAsia="仿宋_GB2312"/>
          <w:color w:val="000000"/>
          <w:sz w:val="30"/>
          <w:szCs w:val="30"/>
          <w:lang w:val="en-US" w:eastAsia="zh-CN"/>
        </w:rPr>
        <w:t xml:space="preserve"> 水资源节约管理与保护270万元。</w:t>
      </w:r>
    </w:p>
    <w:p>
      <w:pPr>
        <w:spacing w:line="300" w:lineRule="auto"/>
        <w:ind w:firstLine="640"/>
        <w:jc w:val="left"/>
        <w:rPr>
          <w:rFonts w:hint="eastAsia" w:ascii="仿宋_GB2312" w:eastAsia="仿宋_GB2312"/>
          <w:color w:val="000000"/>
          <w:sz w:val="30"/>
          <w:szCs w:val="30"/>
          <w:lang w:val="en-US" w:eastAsia="zh-CN"/>
        </w:rPr>
      </w:pPr>
      <w:r>
        <w:rPr>
          <w:rFonts w:hint="eastAsia" w:ascii="仿宋_GB2312" w:eastAsia="仿宋_GB2312"/>
          <w:color w:val="000000"/>
          <w:sz w:val="30"/>
          <w:szCs w:val="30"/>
          <w:lang w:val="en-US" w:eastAsia="zh-CN"/>
        </w:rPr>
        <w:t>（15）2130311</w:t>
      </w:r>
      <w:r>
        <w:rPr>
          <w:rFonts w:hint="eastAsia" w:ascii="仿宋_GB2312" w:eastAsia="仿宋_GB2312"/>
          <w:color w:val="000000"/>
          <w:sz w:val="30"/>
          <w:szCs w:val="30"/>
        </w:rPr>
        <w:t>农林水 水利</w:t>
      </w:r>
      <w:r>
        <w:rPr>
          <w:rFonts w:hint="eastAsia" w:ascii="仿宋_GB2312" w:eastAsia="仿宋_GB2312"/>
          <w:color w:val="000000"/>
          <w:sz w:val="30"/>
          <w:szCs w:val="30"/>
          <w:lang w:val="en-US" w:eastAsia="zh-CN"/>
        </w:rPr>
        <w:t xml:space="preserve"> 最严格水资源制度考核项目200万元。</w:t>
      </w:r>
    </w:p>
    <w:p>
      <w:pPr>
        <w:pStyle w:val="2"/>
        <w:ind w:firstLine="600" w:firstLineChars="200"/>
        <w:rPr>
          <w:rFonts w:hint="default" w:eastAsia="仿宋_GB2312"/>
          <w:lang w:val="en-US" w:eastAsia="zh-CN"/>
        </w:rPr>
      </w:pPr>
      <w:r>
        <w:rPr>
          <w:rFonts w:hint="eastAsia" w:ascii="仿宋_GB2312" w:eastAsia="仿宋_GB2312"/>
          <w:color w:val="000000"/>
          <w:sz w:val="30"/>
          <w:szCs w:val="30"/>
          <w:lang w:val="en-US" w:eastAsia="zh-CN"/>
        </w:rPr>
        <w:t>（1</w:t>
      </w:r>
      <w:r>
        <w:rPr>
          <w:rFonts w:hint="eastAsia"/>
          <w:color w:val="000000"/>
          <w:sz w:val="30"/>
          <w:szCs w:val="30"/>
          <w:lang w:val="en-US" w:eastAsia="zh-CN"/>
        </w:rPr>
        <w:t>5</w:t>
      </w:r>
      <w:r>
        <w:rPr>
          <w:rFonts w:hint="eastAsia" w:ascii="仿宋_GB2312" w:eastAsia="仿宋_GB2312"/>
          <w:color w:val="000000"/>
          <w:sz w:val="30"/>
          <w:szCs w:val="30"/>
          <w:lang w:val="en-US" w:eastAsia="zh-CN"/>
        </w:rPr>
        <w:t>）213031</w:t>
      </w:r>
      <w:r>
        <w:rPr>
          <w:rFonts w:hint="eastAsia"/>
          <w:color w:val="000000"/>
          <w:sz w:val="30"/>
          <w:szCs w:val="30"/>
          <w:lang w:val="en-US" w:eastAsia="zh-CN"/>
        </w:rPr>
        <w:t>6</w:t>
      </w:r>
      <w:r>
        <w:rPr>
          <w:rFonts w:hint="eastAsia" w:ascii="仿宋_GB2312" w:eastAsia="仿宋_GB2312"/>
          <w:color w:val="000000"/>
          <w:sz w:val="32"/>
          <w:szCs w:val="32"/>
        </w:rPr>
        <w:t xml:space="preserve">农林水 水利 </w:t>
      </w:r>
      <w:r>
        <w:rPr>
          <w:rFonts w:hint="eastAsia"/>
          <w:color w:val="000000"/>
          <w:sz w:val="32"/>
          <w:szCs w:val="32"/>
          <w:lang w:eastAsia="zh-CN"/>
        </w:rPr>
        <w:t>农村水利</w:t>
      </w:r>
      <w:r>
        <w:rPr>
          <w:rFonts w:hint="eastAsia"/>
          <w:color w:val="000000"/>
          <w:sz w:val="32"/>
          <w:szCs w:val="32"/>
          <w:lang w:val="en-US" w:eastAsia="zh-CN"/>
        </w:rPr>
        <w:t xml:space="preserve"> </w:t>
      </w:r>
      <w:r>
        <w:rPr>
          <w:rFonts w:hint="eastAsia"/>
          <w:color w:val="000000"/>
          <w:sz w:val="32"/>
          <w:szCs w:val="32"/>
          <w:lang w:eastAsia="zh-CN"/>
        </w:rPr>
        <w:t>2018年小农水项目</w:t>
      </w:r>
      <w:r>
        <w:rPr>
          <w:rFonts w:hint="eastAsia"/>
          <w:color w:val="000000"/>
          <w:sz w:val="32"/>
          <w:szCs w:val="32"/>
          <w:lang w:val="en-US" w:eastAsia="zh-CN"/>
        </w:rPr>
        <w:t>123.12万元；以前年度小农水项目682.46万元。</w:t>
      </w:r>
    </w:p>
    <w:p>
      <w:pPr>
        <w:spacing w:line="300" w:lineRule="auto"/>
        <w:ind w:firstLine="600" w:firstLineChars="200"/>
        <w:jc w:val="left"/>
        <w:rPr>
          <w:rFonts w:hint="eastAsia" w:ascii="仿宋_GB2312" w:eastAsia="仿宋_GB2312"/>
          <w:color w:val="000000"/>
          <w:sz w:val="32"/>
          <w:szCs w:val="32"/>
          <w:lang w:val="en-US" w:eastAsia="zh-CN"/>
        </w:rPr>
      </w:pPr>
      <w:r>
        <w:rPr>
          <w:rFonts w:hint="eastAsia" w:ascii="仿宋_GB2312" w:eastAsia="仿宋_GB2312"/>
          <w:color w:val="000000"/>
          <w:sz w:val="30"/>
          <w:szCs w:val="30"/>
          <w:lang w:val="en-US" w:eastAsia="zh-CN"/>
        </w:rPr>
        <w:t>（16）</w:t>
      </w:r>
      <w:r>
        <w:rPr>
          <w:rFonts w:hint="eastAsia" w:ascii="仿宋_GB2312" w:eastAsia="仿宋_GB2312"/>
          <w:color w:val="000000"/>
          <w:sz w:val="32"/>
          <w:szCs w:val="32"/>
        </w:rPr>
        <w:t>2130314农林水 水利 防汛</w:t>
      </w:r>
      <w:r>
        <w:rPr>
          <w:rFonts w:hint="eastAsia" w:ascii="仿宋_GB2312" w:eastAsia="仿宋_GB2312"/>
          <w:color w:val="000000"/>
          <w:sz w:val="32"/>
          <w:szCs w:val="32"/>
          <w:lang w:eastAsia="zh-CN"/>
        </w:rPr>
        <w:t>中央水利救灾资金</w:t>
      </w:r>
      <w:r>
        <w:rPr>
          <w:rFonts w:hint="eastAsia" w:ascii="仿宋_GB2312" w:eastAsia="仿宋_GB2312"/>
          <w:color w:val="000000"/>
          <w:sz w:val="32"/>
          <w:szCs w:val="32"/>
          <w:lang w:val="en-US" w:eastAsia="zh-CN"/>
        </w:rPr>
        <w:t>350万元。</w:t>
      </w:r>
    </w:p>
    <w:p>
      <w:pPr>
        <w:pStyle w:val="2"/>
        <w:ind w:firstLine="600" w:firstLineChars="200"/>
        <w:rPr>
          <w:rFonts w:hint="default" w:eastAsia="仿宋_GB2312"/>
          <w:lang w:val="en-US" w:eastAsia="zh-CN"/>
        </w:rPr>
      </w:pPr>
      <w:r>
        <w:rPr>
          <w:rFonts w:hint="eastAsia" w:ascii="仿宋_GB2312" w:eastAsia="仿宋_GB2312"/>
          <w:color w:val="000000"/>
          <w:sz w:val="30"/>
          <w:szCs w:val="30"/>
          <w:lang w:val="en-US" w:eastAsia="zh-CN"/>
        </w:rPr>
        <w:t>（1</w:t>
      </w:r>
      <w:r>
        <w:rPr>
          <w:rFonts w:hint="eastAsia"/>
          <w:color w:val="000000"/>
          <w:sz w:val="30"/>
          <w:szCs w:val="30"/>
          <w:lang w:val="en-US" w:eastAsia="zh-CN"/>
        </w:rPr>
        <w:t>7</w:t>
      </w:r>
      <w:r>
        <w:rPr>
          <w:rFonts w:hint="eastAsia" w:ascii="仿宋_GB2312" w:eastAsia="仿宋_GB2312"/>
          <w:color w:val="000000"/>
          <w:sz w:val="30"/>
          <w:szCs w:val="30"/>
          <w:lang w:val="en-US" w:eastAsia="zh-CN"/>
        </w:rPr>
        <w:t>）21303</w:t>
      </w:r>
      <w:r>
        <w:rPr>
          <w:rFonts w:hint="eastAsia"/>
          <w:color w:val="000000"/>
          <w:sz w:val="30"/>
          <w:szCs w:val="30"/>
          <w:lang w:val="en-US" w:eastAsia="zh-CN"/>
        </w:rPr>
        <w:t>35</w:t>
      </w:r>
      <w:r>
        <w:rPr>
          <w:rFonts w:hint="eastAsia" w:ascii="仿宋_GB2312" w:eastAsia="仿宋_GB2312"/>
          <w:color w:val="000000"/>
          <w:sz w:val="30"/>
          <w:szCs w:val="30"/>
        </w:rPr>
        <w:t xml:space="preserve">农林水 水利 </w:t>
      </w:r>
      <w:r>
        <w:rPr>
          <w:rFonts w:hint="eastAsia"/>
          <w:color w:val="000000"/>
          <w:sz w:val="30"/>
          <w:szCs w:val="30"/>
          <w:lang w:eastAsia="zh-CN"/>
        </w:rPr>
        <w:t>农村人畜饮水</w:t>
      </w:r>
      <w:r>
        <w:rPr>
          <w:rFonts w:hint="eastAsia"/>
          <w:color w:val="000000"/>
          <w:sz w:val="30"/>
          <w:szCs w:val="30"/>
          <w:lang w:val="en-US" w:eastAsia="zh-CN"/>
        </w:rPr>
        <w:t xml:space="preserve"> </w:t>
      </w:r>
      <w:r>
        <w:rPr>
          <w:rFonts w:hint="eastAsia"/>
          <w:color w:val="000000"/>
          <w:sz w:val="30"/>
          <w:szCs w:val="30"/>
          <w:lang w:eastAsia="zh-CN"/>
        </w:rPr>
        <w:t>农村饮用水项目</w:t>
      </w:r>
      <w:r>
        <w:rPr>
          <w:rFonts w:hint="eastAsia"/>
          <w:color w:val="000000"/>
          <w:sz w:val="30"/>
          <w:szCs w:val="30"/>
          <w:lang w:val="en-US" w:eastAsia="zh-CN"/>
        </w:rPr>
        <w:t>20.02万元。</w:t>
      </w:r>
    </w:p>
    <w:p>
      <w:pPr>
        <w:spacing w:line="300" w:lineRule="auto"/>
        <w:ind w:firstLine="600" w:firstLineChars="200"/>
        <w:jc w:val="left"/>
        <w:rPr>
          <w:rFonts w:hint="eastAsia" w:ascii="仿宋_GB2312" w:eastAsia="仿宋_GB2312"/>
          <w:color w:val="000000"/>
          <w:sz w:val="30"/>
          <w:szCs w:val="30"/>
          <w:lang w:val="en-US" w:eastAsia="zh-CN"/>
        </w:rPr>
      </w:pPr>
      <w:r>
        <w:rPr>
          <w:rFonts w:hint="eastAsia" w:ascii="仿宋_GB2312" w:eastAsia="仿宋_GB2312"/>
          <w:color w:val="000000"/>
          <w:sz w:val="30"/>
          <w:szCs w:val="30"/>
          <w:lang w:val="en-US" w:eastAsia="zh-CN"/>
        </w:rPr>
        <w:t>（18）2130399</w:t>
      </w:r>
      <w:r>
        <w:rPr>
          <w:rFonts w:hint="eastAsia" w:ascii="仿宋_GB2312" w:eastAsia="仿宋_GB2312"/>
          <w:color w:val="000000"/>
          <w:sz w:val="30"/>
          <w:szCs w:val="30"/>
        </w:rPr>
        <w:t>农林水 水利 其他水利支出</w:t>
      </w:r>
      <w:r>
        <w:rPr>
          <w:rFonts w:hint="eastAsia" w:ascii="仿宋_GB2312" w:eastAsia="仿宋_GB2312"/>
          <w:color w:val="000000"/>
          <w:sz w:val="30"/>
          <w:szCs w:val="30"/>
          <w:lang w:eastAsia="zh-CN"/>
        </w:rPr>
        <w:t>省水利建设发展资金</w:t>
      </w:r>
      <w:r>
        <w:rPr>
          <w:rFonts w:hint="eastAsia" w:ascii="仿宋_GB2312" w:eastAsia="仿宋_GB2312"/>
          <w:color w:val="000000"/>
          <w:sz w:val="30"/>
          <w:szCs w:val="30"/>
          <w:lang w:val="en-US" w:eastAsia="zh-CN"/>
        </w:rPr>
        <w:t>27602.48万元。</w:t>
      </w:r>
    </w:p>
    <w:p>
      <w:pPr>
        <w:spacing w:line="300" w:lineRule="auto"/>
        <w:ind w:firstLine="600" w:firstLineChars="200"/>
        <w:jc w:val="left"/>
        <w:rPr>
          <w:rFonts w:hint="default" w:ascii="仿宋_GB2312" w:eastAsia="仿宋_GB2312"/>
          <w:color w:val="000000"/>
          <w:sz w:val="30"/>
          <w:szCs w:val="30"/>
          <w:lang w:val="en-US" w:eastAsia="zh-CN"/>
        </w:rPr>
      </w:pPr>
      <w:r>
        <w:rPr>
          <w:rFonts w:hint="eastAsia" w:ascii="仿宋_GB2312" w:eastAsia="仿宋_GB2312"/>
          <w:color w:val="000000"/>
          <w:sz w:val="30"/>
          <w:szCs w:val="30"/>
          <w:lang w:val="en-US" w:eastAsia="zh-CN"/>
        </w:rPr>
        <w:t>（19）2130399</w:t>
      </w:r>
      <w:r>
        <w:rPr>
          <w:rFonts w:hint="eastAsia" w:ascii="仿宋_GB2312" w:eastAsia="仿宋_GB2312"/>
          <w:color w:val="000000"/>
          <w:sz w:val="30"/>
          <w:szCs w:val="30"/>
        </w:rPr>
        <w:t>农林水 水利 其他水利支出</w:t>
      </w:r>
      <w:r>
        <w:rPr>
          <w:rFonts w:hint="eastAsia" w:ascii="仿宋_GB2312" w:eastAsia="仿宋_GB2312"/>
          <w:color w:val="000000"/>
          <w:sz w:val="30"/>
          <w:szCs w:val="30"/>
          <w:lang w:val="en-US" w:eastAsia="zh-CN"/>
        </w:rPr>
        <w:t xml:space="preserve"> 中央水利发展资金（芳村溪流域治理）1692.47万元。</w:t>
      </w:r>
    </w:p>
    <w:p>
      <w:pPr>
        <w:spacing w:line="300" w:lineRule="auto"/>
        <w:ind w:firstLine="640" w:firstLineChars="200"/>
        <w:jc w:val="left"/>
        <w:rPr>
          <w:rFonts w:hint="eastAsia" w:ascii="仿宋_GB2312" w:eastAsia="仿宋_GB2312"/>
          <w:sz w:val="32"/>
          <w:szCs w:val="32"/>
        </w:rPr>
      </w:pPr>
    </w:p>
    <w:p>
      <w:pPr>
        <w:pStyle w:val="14"/>
        <w:ind w:firstLine="645"/>
        <w:rPr>
          <w:rFonts w:hint="default" w:ascii="仿宋_GB2312" w:eastAsia="仿宋_GB2312"/>
          <w:color w:val="000000"/>
          <w:sz w:val="32"/>
          <w:szCs w:val="32"/>
          <w:lang w:val="en-US" w:eastAsia="zh-CN"/>
        </w:rPr>
      </w:pPr>
    </w:p>
    <w:p>
      <w:pPr>
        <w:pStyle w:val="14"/>
        <w:keepNext w:val="0"/>
        <w:keepLines w:val="0"/>
        <w:pageBreakBefore w:val="0"/>
        <w:numPr>
          <w:ilvl w:val="0"/>
          <w:numId w:val="5"/>
        </w:numPr>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Style w:val="7"/>
          <w:rFonts w:hint="eastAsia" w:ascii="黑体" w:hAnsi="黑体" w:eastAsia="黑体" w:cs="黑体"/>
          <w:b w:val="0"/>
          <w:bCs w:val="0"/>
          <w:sz w:val="32"/>
          <w:szCs w:val="32"/>
          <w:highlight w:val="none"/>
        </w:rPr>
      </w:pPr>
      <w:r>
        <w:rPr>
          <w:rStyle w:val="7"/>
          <w:rFonts w:hint="eastAsia" w:ascii="黑体" w:hAnsi="黑体" w:eastAsia="黑体" w:cs="黑体"/>
          <w:b w:val="0"/>
          <w:bCs w:val="0"/>
          <w:sz w:val="32"/>
          <w:szCs w:val="32"/>
          <w:highlight w:val="none"/>
        </w:rPr>
        <w:t>名词解释</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rPr>
          <w:rFonts w:hint="eastAsia"/>
          <w:lang w:val="en-US" w:eastAsia="zh-CN"/>
        </w:rPr>
      </w:pPr>
    </w:p>
    <w:p>
      <w:pPr>
        <w:pStyle w:val="3"/>
        <w:spacing w:line="360" w:lineRule="auto"/>
        <w:ind w:firstLine="640"/>
        <w:rPr>
          <w:rFonts w:hint="eastAsia" w:hAnsi="宋体"/>
          <w:b w:val="0"/>
        </w:rPr>
      </w:pPr>
      <w:r>
        <w:rPr>
          <w:rFonts w:hint="eastAsia" w:hAnsi="宋体"/>
          <w:b w:val="0"/>
        </w:rPr>
        <w:t>1</w:t>
      </w:r>
      <w:r>
        <w:rPr>
          <w:rFonts w:hint="eastAsia" w:hAnsi="宋体"/>
          <w:b w:val="0"/>
          <w:lang w:val="en-US" w:eastAsia="zh-CN"/>
        </w:rPr>
        <w:t>3</w:t>
      </w:r>
      <w:r>
        <w:rPr>
          <w:rFonts w:hint="eastAsia" w:hAnsi="宋体"/>
          <w:b w:val="0"/>
        </w:rPr>
        <w:t>.一般公共预算拨款（补助）：即国库拨付给预算单位的一般公共财政预算资金,包括本级财政经费拨款和上级专项补助收入（财政补助收入）。</w:t>
      </w:r>
    </w:p>
    <w:p>
      <w:pPr>
        <w:pStyle w:val="3"/>
        <w:spacing w:line="360" w:lineRule="auto"/>
        <w:ind w:firstLine="640"/>
        <w:rPr>
          <w:rFonts w:hint="eastAsia" w:hAnsi="宋体"/>
          <w:b w:val="0"/>
        </w:rPr>
      </w:pPr>
      <w:r>
        <w:rPr>
          <w:rFonts w:hint="eastAsia" w:hAnsi="宋体"/>
          <w:b w:val="0"/>
          <w:lang w:val="en-US" w:eastAsia="zh-CN"/>
        </w:rPr>
        <w:t>14</w:t>
      </w:r>
      <w:r>
        <w:rPr>
          <w:rFonts w:hint="eastAsia" w:hAnsi="宋体"/>
          <w:b w:val="0"/>
        </w:rPr>
        <w:t>.政府性基金预算拨款：指财政部门安排的纳入预算管理的政府性基金，包括本级财政经费拨款和上级专项补助收入（财政补助收入）。</w:t>
      </w:r>
    </w:p>
    <w:p>
      <w:pPr>
        <w:pStyle w:val="3"/>
        <w:spacing w:line="360" w:lineRule="auto"/>
        <w:ind w:firstLine="640"/>
        <w:rPr>
          <w:rFonts w:hint="eastAsia" w:hAnsi="宋体"/>
          <w:b w:val="0"/>
        </w:rPr>
      </w:pPr>
      <w:r>
        <w:rPr>
          <w:rFonts w:hint="eastAsia" w:hAnsi="宋体"/>
          <w:b w:val="0"/>
          <w:lang w:val="en-US" w:eastAsia="zh-CN"/>
        </w:rPr>
        <w:t>15</w:t>
      </w:r>
      <w:r>
        <w:rPr>
          <w:rFonts w:hint="eastAsia" w:hAnsi="宋体"/>
          <w:b w:val="0"/>
        </w:rPr>
        <w:t>.财政专户收入：通过财政专户核拨的相关收入。</w:t>
      </w:r>
    </w:p>
    <w:p>
      <w:pPr>
        <w:pStyle w:val="3"/>
        <w:spacing w:line="360" w:lineRule="auto"/>
        <w:ind w:firstLine="640"/>
        <w:rPr>
          <w:rFonts w:hint="eastAsia" w:ascii="仿宋_GB2312" w:hAnsi="仿宋_GB2312" w:eastAsia="仿宋_GB2312"/>
          <w:sz w:val="32"/>
        </w:rPr>
      </w:pPr>
      <w:r>
        <w:rPr>
          <w:rFonts w:hint="eastAsia" w:hAnsi="宋体"/>
          <w:b w:val="0"/>
          <w:lang w:val="en-US" w:eastAsia="zh-CN"/>
        </w:rPr>
        <w:t>16</w:t>
      </w:r>
      <w:r>
        <w:rPr>
          <w:rFonts w:hint="eastAsia" w:hAnsi="宋体"/>
          <w:b w:val="0"/>
        </w:rPr>
        <w:t>.上级补助收入（非财政补助收入）：指各事业单位从主管部门和上级单位取得的非财政补助收入。</w:t>
      </w:r>
    </w:p>
    <w:p>
      <w:pPr>
        <w:ind w:firstLine="640" w:firstLineChars="200"/>
        <w:jc w:val="left"/>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17.农林水水利行政运行支出：反映行政单位的基本支出。</w:t>
      </w:r>
    </w:p>
    <w:p>
      <w:pPr>
        <w:jc w:val="left"/>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18.医疗保障事业单位医疗支出：反映单位基本医疗保险缴费经费及离退休人员医疗经费支出。</w:t>
      </w:r>
    </w:p>
    <w:p>
      <w:pPr>
        <w:ind w:firstLine="320" w:firstLineChars="100"/>
        <w:jc w:val="left"/>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1</w:t>
      </w:r>
      <w:r>
        <w:rPr>
          <w:rFonts w:hint="eastAsia" w:ascii="仿宋_GB2312" w:hAnsi="仿宋_GB2312" w:eastAsia="仿宋_GB2312"/>
          <w:sz w:val="32"/>
          <w:lang w:val="en-US" w:eastAsia="zh-CN"/>
        </w:rPr>
        <w:t>9</w:t>
      </w:r>
      <w:r>
        <w:rPr>
          <w:rFonts w:hint="eastAsia" w:ascii="仿宋_GB2312" w:hAnsi="仿宋_GB2312" w:eastAsia="仿宋_GB2312"/>
          <w:sz w:val="32"/>
        </w:rPr>
        <w:t>.水利行业业务管理支出：反映用于水利行业业务管理的支出。包括制定政策、法规及行业标准、进行水利宣传、以及农田水利管理、水利重大活动、水利工程质量监督、水利资金监管、水利国产监管、行政许可及监管管理等。</w:t>
      </w:r>
    </w:p>
    <w:p>
      <w:pPr>
        <w:ind w:firstLine="640" w:firstLineChars="200"/>
        <w:jc w:val="left"/>
        <w:rPr>
          <w:rFonts w:hint="eastAsia" w:ascii="仿宋_GB2312" w:hAnsi="仿宋_GB2312" w:eastAsia="仿宋_GB2312"/>
          <w:sz w:val="32"/>
        </w:rPr>
      </w:pPr>
      <w:r>
        <w:rPr>
          <w:rFonts w:hint="eastAsia" w:ascii="仿宋_GB2312" w:hAnsi="仿宋_GB2312" w:eastAsia="仿宋_GB2312"/>
          <w:sz w:val="32"/>
          <w:lang w:val="en-US" w:eastAsia="zh-CN"/>
        </w:rPr>
        <w:t>20</w:t>
      </w:r>
      <w:r>
        <w:rPr>
          <w:rFonts w:hint="eastAsia" w:ascii="仿宋_GB2312" w:hAnsi="仿宋_GB2312" w:eastAsia="仿宋_GB2312"/>
          <w:sz w:val="32"/>
        </w:rPr>
        <w:t>.水利信息管理支出:反映水利系统纳入预算管理的信息管理单位的支出。</w:t>
      </w:r>
    </w:p>
    <w:p>
      <w:pPr>
        <w:ind w:firstLine="640" w:firstLineChars="200"/>
        <w:jc w:val="left"/>
        <w:rPr>
          <w:rFonts w:hint="eastAsia" w:ascii="仿宋_GB2312" w:hAnsi="仿宋_GB2312" w:eastAsia="仿宋_GB2312"/>
          <w:sz w:val="32"/>
        </w:rPr>
      </w:pPr>
      <w:r>
        <w:rPr>
          <w:rFonts w:hint="eastAsia" w:ascii="仿宋_GB2312" w:hAnsi="仿宋_GB2312" w:eastAsia="仿宋_GB2312"/>
          <w:sz w:val="32"/>
          <w:lang w:val="en-US" w:eastAsia="zh-CN"/>
        </w:rPr>
        <w:t>21</w:t>
      </w:r>
      <w:r>
        <w:rPr>
          <w:rFonts w:hint="eastAsia" w:ascii="仿宋_GB2312" w:hAnsi="仿宋_GB2312" w:eastAsia="仿宋_GB2312"/>
          <w:sz w:val="32"/>
        </w:rPr>
        <w:t>.水利防汛支出：反映防汛支出。</w:t>
      </w:r>
    </w:p>
    <w:p>
      <w:pPr>
        <w:ind w:firstLine="640" w:firstLineChars="200"/>
        <w:jc w:val="left"/>
        <w:rPr>
          <w:rFonts w:hint="eastAsia" w:ascii="仿宋_GB2312" w:hAnsi="仿宋_GB2312" w:eastAsia="仿宋_GB2312"/>
          <w:sz w:val="32"/>
        </w:rPr>
      </w:pPr>
      <w:r>
        <w:rPr>
          <w:rFonts w:hint="eastAsia" w:ascii="仿宋_GB2312" w:hAnsi="仿宋_GB2312" w:eastAsia="仿宋_GB2312"/>
          <w:sz w:val="32"/>
          <w:lang w:val="en-US" w:eastAsia="zh-CN"/>
        </w:rPr>
        <w:t>22</w:t>
      </w:r>
      <w:r>
        <w:rPr>
          <w:rFonts w:hint="eastAsia" w:ascii="仿宋_GB2312" w:hAnsi="仿宋_GB2312" w:eastAsia="仿宋_GB2312"/>
          <w:sz w:val="32"/>
        </w:rPr>
        <w:t>.水利抗旱支出：反映抗旱业务支出。</w:t>
      </w:r>
    </w:p>
    <w:p>
      <w:pPr>
        <w:ind w:firstLine="640" w:firstLineChars="200"/>
        <w:jc w:val="left"/>
        <w:rPr>
          <w:rFonts w:hint="eastAsia" w:ascii="仿宋_GB2312" w:hAnsi="仿宋_GB2312" w:eastAsia="仿宋_GB2312"/>
          <w:sz w:val="32"/>
        </w:rPr>
      </w:pPr>
      <w:r>
        <w:rPr>
          <w:rFonts w:hint="eastAsia" w:ascii="仿宋_GB2312" w:hAnsi="仿宋_GB2312" w:eastAsia="仿宋_GB2312"/>
          <w:sz w:val="32"/>
          <w:lang w:val="en-US" w:eastAsia="zh-CN"/>
        </w:rPr>
        <w:t>23</w:t>
      </w:r>
      <w:r>
        <w:rPr>
          <w:rFonts w:hint="eastAsia" w:ascii="仿宋_GB2312" w:hAnsi="仿宋_GB2312" w:eastAsia="仿宋_GB2312"/>
          <w:sz w:val="32"/>
        </w:rPr>
        <w:t>.水利工程建设支出：反映水利系统用于江、河湖、滩等水利建设支出。</w:t>
      </w:r>
    </w:p>
    <w:p>
      <w:pPr>
        <w:ind w:firstLine="640" w:firstLineChars="200"/>
        <w:jc w:val="left"/>
        <w:rPr>
          <w:rFonts w:hint="eastAsia" w:ascii="仿宋_GB2312" w:hAnsi="仿宋_GB2312" w:eastAsia="仿宋_GB2312"/>
          <w:sz w:val="32"/>
        </w:rPr>
      </w:pPr>
      <w:r>
        <w:rPr>
          <w:rFonts w:hint="eastAsia" w:ascii="仿宋_GB2312" w:hAnsi="仿宋_GB2312" w:eastAsia="仿宋_GB2312"/>
          <w:sz w:val="32"/>
          <w:lang w:val="en-US" w:eastAsia="zh-CN"/>
        </w:rPr>
        <w:t>24</w:t>
      </w:r>
      <w:r>
        <w:rPr>
          <w:rFonts w:hint="eastAsia" w:ascii="仿宋_GB2312" w:hAnsi="仿宋_GB2312" w:eastAsia="仿宋_GB2312"/>
          <w:sz w:val="32"/>
        </w:rPr>
        <w:t>.水利农田水利支出：反映国家对农田水利和节水灌溉等水利设施补助等。</w:t>
      </w:r>
    </w:p>
    <w:p>
      <w:pPr>
        <w:ind w:firstLine="640" w:firstLineChars="200"/>
        <w:jc w:val="left"/>
        <w:rPr>
          <w:rFonts w:hint="eastAsia" w:ascii="仿宋_GB2312" w:hAnsi="仿宋_GB2312" w:eastAsia="仿宋_GB2312"/>
          <w:sz w:val="32"/>
        </w:rPr>
      </w:pPr>
      <w:r>
        <w:rPr>
          <w:rFonts w:hint="eastAsia" w:ascii="仿宋_GB2312" w:hAnsi="仿宋_GB2312" w:eastAsia="仿宋_GB2312"/>
          <w:sz w:val="32"/>
          <w:lang w:val="en-US" w:eastAsia="zh-CN"/>
        </w:rPr>
        <w:t>25</w:t>
      </w:r>
      <w:r>
        <w:rPr>
          <w:rFonts w:hint="eastAsia" w:ascii="仿宋_GB2312" w:hAnsi="仿宋_GB2312" w:eastAsia="仿宋_GB2312"/>
          <w:sz w:val="32"/>
        </w:rPr>
        <w:t>.水利水资源安排的支出：反映用水资源费收入安排的支出。</w:t>
      </w:r>
    </w:p>
    <w:p>
      <w:pPr>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sz w:val="32"/>
        </w:rPr>
        <w:t xml:space="preserve">    </w:t>
      </w:r>
      <w:r>
        <w:rPr>
          <w:rFonts w:hint="eastAsia" w:ascii="仿宋_GB2312" w:hAnsi="仿宋_GB2312" w:eastAsia="仿宋_GB2312"/>
          <w:sz w:val="32"/>
          <w:lang w:val="en-US" w:eastAsia="zh-CN"/>
        </w:rPr>
        <w:t>26</w:t>
      </w:r>
      <w:r>
        <w:rPr>
          <w:rFonts w:hint="eastAsia" w:ascii="仿宋_GB2312" w:hAnsi="仿宋_GB2312" w:eastAsia="仿宋_GB2312"/>
          <w:sz w:val="32"/>
        </w:rPr>
        <w:t>.水利其他水利支出：反映除水利工程维护、防汛抗旱等外的其他水利项目的支出。</w:t>
      </w:r>
    </w:p>
    <w:p>
      <w:pPr>
        <w:pStyle w:val="2"/>
        <w:rPr>
          <w:rFonts w:hint="eastAsia" w:ascii="仿宋_GB2312" w:eastAsia="仿宋_GB2312"/>
          <w:bCs/>
          <w:color w:val="000000"/>
          <w:sz w:val="30"/>
          <w:szCs w:val="30"/>
          <w:highlight w:val="none"/>
          <w:lang w:val="en-US" w:eastAsia="zh-CN"/>
        </w:rPr>
      </w:pPr>
    </w:p>
    <w:p>
      <w:pPr>
        <w:pStyle w:val="2"/>
        <w:rPr>
          <w:rFonts w:hint="eastAsia" w:ascii="仿宋_GB2312" w:eastAsia="仿宋_GB2312"/>
          <w:bCs/>
          <w:color w:val="000000"/>
          <w:sz w:val="30"/>
          <w:szCs w:val="30"/>
          <w:highlight w:val="none"/>
          <w:lang w:eastAsia="zh-CN"/>
        </w:rPr>
      </w:pPr>
    </w:p>
    <w:p>
      <w:pPr>
        <w:pStyle w:val="2"/>
        <w:rPr>
          <w:rFonts w:hint="eastAsia" w:ascii="仿宋_GB2312" w:eastAsia="仿宋_GB2312"/>
          <w:bCs/>
          <w:color w:val="000000"/>
          <w:sz w:val="30"/>
          <w:szCs w:val="30"/>
          <w:highlight w:val="none"/>
          <w:lang w:eastAsia="zh-CN"/>
        </w:rPr>
      </w:pPr>
    </w:p>
    <w:p>
      <w:pPr>
        <w:pStyle w:val="2"/>
        <w:rPr>
          <w:rFonts w:hint="eastAsia" w:ascii="仿宋_GB2312" w:eastAsia="仿宋_GB2312"/>
          <w:bCs/>
          <w:color w:val="000000"/>
          <w:sz w:val="30"/>
          <w:szCs w:val="30"/>
          <w:highlight w:val="none"/>
          <w:lang w:eastAsia="zh-CN"/>
        </w:rPr>
      </w:pPr>
    </w:p>
    <w:p>
      <w:pPr>
        <w:pStyle w:val="2"/>
        <w:rPr>
          <w:rFonts w:hint="eastAsia" w:ascii="仿宋_GB2312" w:eastAsia="仿宋_GB2312"/>
          <w:bCs/>
          <w:color w:val="000000"/>
          <w:sz w:val="30"/>
          <w:szCs w:val="30"/>
          <w:highlight w:val="none"/>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C1FD9F"/>
    <w:multiLevelType w:val="singleLevel"/>
    <w:tmpl w:val="C9C1FD9F"/>
    <w:lvl w:ilvl="0" w:tentative="0">
      <w:start w:val="3"/>
      <w:numFmt w:val="decimal"/>
      <w:lvlText w:val="%1."/>
      <w:lvlJc w:val="left"/>
      <w:pPr>
        <w:tabs>
          <w:tab w:val="left" w:pos="312"/>
        </w:tabs>
        <w:ind w:left="641" w:leftChars="0" w:firstLine="0" w:firstLineChars="0"/>
      </w:pPr>
    </w:lvl>
  </w:abstractNum>
  <w:abstractNum w:abstractNumId="1">
    <w:nsid w:val="D5E1FB69"/>
    <w:multiLevelType w:val="singleLevel"/>
    <w:tmpl w:val="D5E1FB69"/>
    <w:lvl w:ilvl="0" w:tentative="0">
      <w:start w:val="3"/>
      <w:numFmt w:val="decimal"/>
      <w:suff w:val="nothing"/>
      <w:lvlText w:val="%1、"/>
      <w:lvlJc w:val="left"/>
    </w:lvl>
  </w:abstractNum>
  <w:abstractNum w:abstractNumId="2">
    <w:nsid w:val="5893F62F"/>
    <w:multiLevelType w:val="singleLevel"/>
    <w:tmpl w:val="5893F62F"/>
    <w:lvl w:ilvl="0" w:tentative="0">
      <w:start w:val="2"/>
      <w:numFmt w:val="decimal"/>
      <w:suff w:val="nothing"/>
      <w:lvlText w:val="%1."/>
      <w:lvlJc w:val="left"/>
    </w:lvl>
  </w:abstractNum>
  <w:abstractNum w:abstractNumId="3">
    <w:nsid w:val="5895A99C"/>
    <w:multiLevelType w:val="singleLevel"/>
    <w:tmpl w:val="5895A99C"/>
    <w:lvl w:ilvl="0" w:tentative="0">
      <w:start w:val="5"/>
      <w:numFmt w:val="chineseCounting"/>
      <w:suff w:val="nothing"/>
      <w:lvlText w:val="（%1）"/>
      <w:lvlJc w:val="left"/>
    </w:lvl>
  </w:abstractNum>
  <w:abstractNum w:abstractNumId="4">
    <w:nsid w:val="6CD93EF9"/>
    <w:multiLevelType w:val="singleLevel"/>
    <w:tmpl w:val="6CD93EF9"/>
    <w:lvl w:ilvl="0" w:tentative="0">
      <w:start w:val="3"/>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014F6D"/>
    <w:rsid w:val="125B4450"/>
    <w:rsid w:val="1ED74D17"/>
    <w:rsid w:val="245B3CCB"/>
    <w:rsid w:val="255258CA"/>
    <w:rsid w:val="3787034C"/>
    <w:rsid w:val="388802BD"/>
    <w:rsid w:val="41260B4E"/>
    <w:rsid w:val="418D011A"/>
    <w:rsid w:val="429820EC"/>
    <w:rsid w:val="4AFA32A4"/>
    <w:rsid w:val="56432923"/>
    <w:rsid w:val="753064B9"/>
    <w:rsid w:val="7E913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link w:val="6"/>
    <w:semiHidden/>
    <w:qFormat/>
    <w:uiPriority w:val="0"/>
    <w:rPr>
      <w:rFonts w:ascii="宋体" w:hAnsi="宋体" w:cs="Courier New"/>
      <w:sz w:val="32"/>
      <w:szCs w:val="32"/>
    </w:rPr>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Body Text Indent"/>
    <w:basedOn w:val="1"/>
    <w:qFormat/>
    <w:uiPriority w:val="0"/>
    <w:pPr>
      <w:snapToGrid w:val="0"/>
      <w:spacing w:line="500" w:lineRule="exact"/>
      <w:ind w:firstLine="641" w:firstLineChars="200"/>
    </w:pPr>
    <w:rPr>
      <w:rFonts w:ascii="仿宋_GB2312" w:eastAsia="仿宋_GB2312"/>
      <w:b/>
      <w:bCs/>
      <w:color w:val="000000"/>
      <w:kern w:val="0"/>
      <w:sz w:val="32"/>
      <w:szCs w:val="32"/>
      <w:u w:val="none" w:color="000000"/>
    </w:rPr>
  </w:style>
  <w:style w:type="paragraph" w:customStyle="1" w:styleId="6">
    <w:name w:val=" Char"/>
    <w:basedOn w:val="1"/>
    <w:link w:val="5"/>
    <w:qFormat/>
    <w:uiPriority w:val="0"/>
    <w:rPr>
      <w:rFonts w:ascii="宋体" w:hAnsi="宋体" w:cs="Courier New"/>
      <w:sz w:val="32"/>
      <w:szCs w:val="32"/>
    </w:rPr>
  </w:style>
  <w:style w:type="character" w:styleId="7">
    <w:name w:val="Strong"/>
    <w:basedOn w:val="5"/>
    <w:qFormat/>
    <w:uiPriority w:val="0"/>
    <w:rPr>
      <w:b/>
      <w:bCs/>
    </w:rPr>
  </w:style>
  <w:style w:type="character" w:styleId="8">
    <w:name w:val="FollowedHyperlink"/>
    <w:basedOn w:val="5"/>
    <w:qFormat/>
    <w:uiPriority w:val="0"/>
    <w:rPr>
      <w:color w:val="800080"/>
      <w:u w:val="none"/>
    </w:rPr>
  </w:style>
  <w:style w:type="character" w:styleId="9">
    <w:name w:val="HTML Definition"/>
    <w:basedOn w:val="5"/>
    <w:qFormat/>
    <w:uiPriority w:val="0"/>
  </w:style>
  <w:style w:type="character" w:styleId="10">
    <w:name w:val="HTML Variable"/>
    <w:basedOn w:val="5"/>
    <w:qFormat/>
    <w:uiPriority w:val="0"/>
  </w:style>
  <w:style w:type="character" w:styleId="11">
    <w:name w:val="Hyperlink"/>
    <w:basedOn w:val="5"/>
    <w:qFormat/>
    <w:uiPriority w:val="0"/>
    <w:rPr>
      <w:color w:val="0000FF"/>
      <w:u w:val="none"/>
    </w:rPr>
  </w:style>
  <w:style w:type="character" w:styleId="12">
    <w:name w:val="HTML Code"/>
    <w:basedOn w:val="5"/>
    <w:qFormat/>
    <w:uiPriority w:val="0"/>
    <w:rPr>
      <w:rFonts w:ascii="Courier New" w:hAnsi="Courier New"/>
      <w:sz w:val="20"/>
    </w:rPr>
  </w:style>
  <w:style w:type="character" w:styleId="13">
    <w:name w:val="HTML Cite"/>
    <w:basedOn w:val="5"/>
    <w:qFormat/>
    <w:uiPriority w:val="0"/>
  </w:style>
  <w:style w:type="paragraph" w:customStyle="1" w:styleId="14">
    <w:name w:val="p0"/>
    <w:basedOn w:val="1"/>
    <w:qFormat/>
    <w:uiPriority w:val="0"/>
    <w:pPr>
      <w:widowControl/>
    </w:pPr>
    <w:rPr>
      <w:kern w:val="0"/>
      <w:szCs w:val="21"/>
    </w:rPr>
  </w:style>
  <w:style w:type="character" w:customStyle="1" w:styleId="15">
    <w:name w:val="item-middle"/>
    <w:basedOn w:val="5"/>
    <w:qFormat/>
    <w:uiPriority w:val="0"/>
  </w:style>
  <w:style w:type="character" w:customStyle="1" w:styleId="16">
    <w:name w:val="image"/>
    <w:basedOn w:val="5"/>
    <w:qFormat/>
    <w:uiPriority w:val="0"/>
  </w:style>
  <w:style w:type="character" w:customStyle="1" w:styleId="17">
    <w:name w:val="image2"/>
    <w:basedOn w:val="5"/>
    <w:qFormat/>
    <w:uiPriority w:val="0"/>
  </w:style>
  <w:style w:type="character" w:customStyle="1" w:styleId="18">
    <w:name w:val="image3"/>
    <w:basedOn w:val="5"/>
    <w:qFormat/>
    <w:uiPriority w:val="0"/>
  </w:style>
  <w:style w:type="character" w:customStyle="1" w:styleId="19">
    <w:name w:val="ui-state-hover21"/>
    <w:basedOn w:val="5"/>
    <w:qFormat/>
    <w:uiPriority w:val="0"/>
  </w:style>
  <w:style w:type="character" w:customStyle="1" w:styleId="20">
    <w:name w:val="ui-state-active5"/>
    <w:basedOn w:val="5"/>
    <w:qFormat/>
    <w:uiPriority w:val="0"/>
  </w:style>
  <w:style w:type="character" w:customStyle="1" w:styleId="21">
    <w:name w:val="ui-state-default12"/>
    <w:basedOn w:val="5"/>
    <w:qFormat/>
    <w:uiPriority w:val="0"/>
  </w:style>
  <w:style w:type="character" w:customStyle="1" w:styleId="22">
    <w:name w:val="ui-state-default13"/>
    <w:basedOn w:val="5"/>
    <w:qFormat/>
    <w:uiPriority w:val="0"/>
  </w:style>
  <w:style w:type="character" w:customStyle="1" w:styleId="23">
    <w:name w:val="clicked1"/>
    <w:basedOn w:val="5"/>
    <w:qFormat/>
    <w:uiPriority w:val="0"/>
    <w:rPr>
      <w:color w:val="000000"/>
    </w:rPr>
  </w:style>
  <w:style w:type="character" w:customStyle="1" w:styleId="24">
    <w:name w:val="clicked2"/>
    <w:basedOn w:val="5"/>
    <w:qFormat/>
    <w:uiPriority w:val="0"/>
  </w:style>
  <w:style w:type="character" w:customStyle="1" w:styleId="25">
    <w:name w:val="clicked3"/>
    <w:basedOn w:val="5"/>
    <w:qFormat/>
    <w:uiPriority w:val="0"/>
  </w:style>
  <w:style w:type="character" w:customStyle="1" w:styleId="26">
    <w:name w:val="button-hover"/>
    <w:basedOn w:val="5"/>
    <w:qFormat/>
    <w:uiPriority w:val="0"/>
  </w:style>
  <w:style w:type="character" w:customStyle="1" w:styleId="27">
    <w:name w:val="button-hover1"/>
    <w:basedOn w:val="5"/>
    <w:qFormat/>
    <w:uiPriority w:val="0"/>
  </w:style>
  <w:style w:type="character" w:customStyle="1" w:styleId="28">
    <w:name w:val="group"/>
    <w:basedOn w:val="5"/>
    <w:qFormat/>
    <w:uiPriority w:val="0"/>
  </w:style>
  <w:style w:type="character" w:customStyle="1" w:styleId="29">
    <w:name w:val="directchildrenspan"/>
    <w:basedOn w:val="5"/>
    <w:qFormat/>
    <w:uiPriority w:val="0"/>
  </w:style>
  <w:style w:type="character" w:customStyle="1" w:styleId="30">
    <w:name w:val="imgspan"/>
    <w:basedOn w:val="5"/>
    <w:qFormat/>
    <w:uiPriority w:val="0"/>
  </w:style>
  <w:style w:type="character" w:customStyle="1" w:styleId="31">
    <w:name w:val="ui-icon34"/>
    <w:basedOn w:val="5"/>
    <w:qFormat/>
    <w:uiPriority w:val="0"/>
  </w:style>
  <w:style w:type="character" w:customStyle="1" w:styleId="32">
    <w:name w:val="newstitle"/>
    <w:basedOn w:val="5"/>
    <w:qFormat/>
    <w:uiPriority w:val="0"/>
    <w:rPr>
      <w:b/>
      <w:color w:val="000000"/>
      <w:sz w:val="24"/>
      <w:szCs w:val="24"/>
    </w:rPr>
  </w:style>
  <w:style w:type="character" w:customStyle="1" w:styleId="33">
    <w:name w:val="ui-state-hover"/>
    <w:basedOn w:val="5"/>
    <w:qFormat/>
    <w:uiPriority w:val="0"/>
  </w:style>
  <w:style w:type="character" w:customStyle="1" w:styleId="34">
    <w:name w:val="image1"/>
    <w:basedOn w:val="5"/>
    <w:qFormat/>
    <w:uiPriority w:val="0"/>
  </w:style>
  <w:style w:type="character" w:customStyle="1" w:styleId="35">
    <w:name w:val="clicked"/>
    <w:basedOn w:val="5"/>
    <w:qFormat/>
    <w:uiPriority w:val="0"/>
  </w:style>
  <w:style w:type="character" w:customStyle="1" w:styleId="36">
    <w:name w:val="ui-state-active"/>
    <w:basedOn w:val="5"/>
    <w:qFormat/>
    <w:uiPriority w:val="0"/>
  </w:style>
  <w:style w:type="character" w:customStyle="1" w:styleId="37">
    <w:name w:val="ui-icon33"/>
    <w:basedOn w:val="5"/>
    <w:qFormat/>
    <w:uiPriority w:val="0"/>
  </w:style>
  <w:style w:type="character" w:customStyle="1" w:styleId="38">
    <w:name w:val="ui-state-active6"/>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chengws</dc:creator>
  <cp:lastModifiedBy>Administrator</cp:lastModifiedBy>
  <cp:lastPrinted>2021-02-04T08:06:00Z</cp:lastPrinted>
  <dcterms:modified xsi:type="dcterms:W3CDTF">2021-03-12T03:27:53Z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