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eastAsia="zh-CN"/>
        </w:rPr>
        <w:t>常山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县综合行政执法局音像记录事项清单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</w:p>
    <w:tbl>
      <w:tblPr>
        <w:tblStyle w:val="2"/>
        <w:tblW w:w="90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1004"/>
        <w:gridCol w:w="900"/>
        <w:gridCol w:w="996"/>
        <w:gridCol w:w="960"/>
        <w:gridCol w:w="3647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执法类别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执法事项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记录载体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记录场所</w:t>
            </w:r>
          </w:p>
        </w:tc>
        <w:tc>
          <w:tcPr>
            <w:tcW w:w="36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记录内容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记录人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接受受理材料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音视频监控设备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服务窗口</w:t>
            </w:r>
          </w:p>
        </w:tc>
        <w:tc>
          <w:tcPr>
            <w:tcW w:w="3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记录申请人申请，工作服务人员接收、当场更正、告知补正、审查受理等环节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审批结果送达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音视频监控设备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服务窗口</w:t>
            </w:r>
          </w:p>
        </w:tc>
        <w:tc>
          <w:tcPr>
            <w:tcW w:w="3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记录审批决定送达过程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  <w:jc w:val="center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行政处罚环节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现场检查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执法记录仪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检查场所现场</w:t>
            </w:r>
          </w:p>
        </w:tc>
        <w:tc>
          <w:tcPr>
            <w:tcW w:w="3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对进入检查场所、表明身份、出示执法证件、实地核查过程、调查询问过程、调取证据资料、证人证言采集和当事人拒绝检查的各个环节进行全过程记录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  <w:jc w:val="center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调查取证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执法记录仪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检查场所现场</w:t>
            </w:r>
          </w:p>
        </w:tc>
        <w:tc>
          <w:tcPr>
            <w:tcW w:w="3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对进入调查取证场所、表明身份、出示执法证件、调查询问过程、调取证据资料、证人证言采集的各个环节进行全过程记录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询问笔录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照相机、执法记录仪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办公场所现场</w:t>
            </w:r>
          </w:p>
        </w:tc>
        <w:tc>
          <w:tcPr>
            <w:tcW w:w="3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对进入调查取证场所、表明身份、出示执法证件、说明询问事项及当事人的权利、询问过程进行全过程记录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  <w:jc w:val="center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先行登记保存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照相机、执法记录仪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取证现场 </w:t>
            </w:r>
          </w:p>
        </w:tc>
        <w:tc>
          <w:tcPr>
            <w:tcW w:w="3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对现行登记保存的证据物品编号、名称、规格（型号）或者地址、单位、数量或者面积和执行情况进行全过程记录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陈述、申辩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执法记录仪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陈述申辩场所</w:t>
            </w:r>
          </w:p>
        </w:tc>
        <w:tc>
          <w:tcPr>
            <w:tcW w:w="3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记录当事人陈述申辩全过程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简易处罚程序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执法记录仪、手持执法终端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执法现场</w:t>
            </w:r>
          </w:p>
        </w:tc>
        <w:tc>
          <w:tcPr>
            <w:tcW w:w="3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记录现场调查、收集证据、告知、陈述申辩、处罚和文书送达的全过程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对责令改正情况的现场核查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照相机、执法记录仪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核查现场</w:t>
            </w:r>
          </w:p>
        </w:tc>
        <w:tc>
          <w:tcPr>
            <w:tcW w:w="3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对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整改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的情况进行全过程记录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当事人不配合调查的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执法记录仪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执法现场</w:t>
            </w:r>
          </w:p>
        </w:tc>
        <w:tc>
          <w:tcPr>
            <w:tcW w:w="3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对进入调查取证场所、表明身份、出示执法证件、当事人拒绝接受检查的全过程记录。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送达环节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办公场所送达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音视频监控设备、照相机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办公场所</w:t>
            </w:r>
          </w:p>
        </w:tc>
        <w:tc>
          <w:tcPr>
            <w:tcW w:w="3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记录处罚决定、告知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、票据送达等送达过程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留置送达过程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执法记录仪、摄像机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送达现场</w:t>
            </w:r>
          </w:p>
        </w:tc>
        <w:tc>
          <w:tcPr>
            <w:tcW w:w="3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对邀请基层自治组织或者受送达人所在单位的代表，说明送达情况，在送达回执上记明拒收事由和日期，由送达人、见证人签字或者盖章，将文书留在受送达人的住所全过程进行记录。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邮寄送达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照相机、摄像机、执法记录仪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邮寄场所</w:t>
            </w:r>
          </w:p>
        </w:tc>
        <w:tc>
          <w:tcPr>
            <w:tcW w:w="3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对交寄物品、交寄时间和送达结果等进行音像纪录。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公告、送达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照相机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办公场所</w:t>
            </w:r>
          </w:p>
        </w:tc>
        <w:tc>
          <w:tcPr>
            <w:tcW w:w="3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对发布公告的报纸、发布公告的网站等送达凭证进行记录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执法队员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97C63"/>
    <w:rsid w:val="1D221C3D"/>
    <w:rsid w:val="1EF84F58"/>
    <w:rsid w:val="28C83686"/>
    <w:rsid w:val="49397C63"/>
    <w:rsid w:val="52CE0E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2019-10-31T01:48:00Z</dcterms:created>
  <dc:creator>grace</dc:creator>
  <cp:lastModifiedBy>小金刚。</cp:lastModifiedBy>
  <cp:lastPrinted>2019-10-31T02:11:00Z</cp:lastPrinted>
  <dcterms:modified xsi:type="dcterms:W3CDTF">2019-12-05T08:39:42Z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